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79C65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 w14:paraId="086F3F70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医疗废物处置项目招标</w:t>
      </w:r>
      <w:bookmarkStart w:id="0" w:name="_GoBack"/>
      <w:bookmarkEnd w:id="0"/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中标公示</w:t>
      </w:r>
    </w:p>
    <w:p w14:paraId="2E17ADFC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14:paraId="20356A44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LFW20240002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14:paraId="25077034">
      <w:pPr>
        <w:rPr>
          <w:color w:val="333399"/>
          <w:sz w:val="40"/>
        </w:rPr>
      </w:pPr>
    </w:p>
    <w:tbl>
      <w:tblPr>
        <w:tblStyle w:val="16"/>
        <w:tblW w:w="93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9"/>
        <w:gridCol w:w="3840"/>
        <w:gridCol w:w="1695"/>
      </w:tblGrid>
      <w:tr w14:paraId="08149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29" w:type="dxa"/>
          </w:tcPr>
          <w:p w14:paraId="738F3C9C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  <w:lang w:eastAsia="zh-CN"/>
              </w:rPr>
              <w:t>项目</w:t>
            </w:r>
            <w:r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840" w:type="dxa"/>
          </w:tcPr>
          <w:p w14:paraId="0BBEB3F9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695" w:type="dxa"/>
          </w:tcPr>
          <w:p w14:paraId="14E939BF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14:paraId="1C882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3829" w:type="dxa"/>
            <w:vAlign w:val="center"/>
          </w:tcPr>
          <w:p w14:paraId="65D62722"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长春市九台区人民医院医废处置项目</w:t>
            </w:r>
          </w:p>
        </w:tc>
        <w:tc>
          <w:tcPr>
            <w:tcW w:w="3840" w:type="dxa"/>
            <w:vAlign w:val="center"/>
          </w:tcPr>
          <w:p w14:paraId="191B97BB"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长春市环卫医用废弃物处理有限公司</w:t>
            </w:r>
          </w:p>
        </w:tc>
        <w:tc>
          <w:tcPr>
            <w:tcW w:w="1695" w:type="dxa"/>
            <w:vAlign w:val="center"/>
          </w:tcPr>
          <w:p w14:paraId="2B644409"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8.8</w:t>
            </w:r>
          </w:p>
        </w:tc>
      </w:tr>
    </w:tbl>
    <w:p w14:paraId="570E6085">
      <w:pPr>
        <w:rPr>
          <w:color w:val="333399"/>
          <w:sz w:val="24"/>
          <w:szCs w:val="24"/>
        </w:rPr>
      </w:pPr>
    </w:p>
    <w:p w14:paraId="42DCE6D9">
      <w:pPr>
        <w:rPr>
          <w:color w:val="333399"/>
          <w:sz w:val="24"/>
          <w:szCs w:val="24"/>
        </w:rPr>
      </w:pPr>
    </w:p>
    <w:p w14:paraId="10EA75E1">
      <w:pPr>
        <w:rPr>
          <w:color w:val="333399"/>
          <w:sz w:val="24"/>
          <w:szCs w:val="24"/>
        </w:rPr>
      </w:pPr>
    </w:p>
    <w:p w14:paraId="711D4AD7">
      <w:pPr>
        <w:wordWrap w:val="0"/>
        <w:jc w:val="right"/>
        <w:rPr>
          <w:b/>
          <w:sz w:val="28"/>
          <w:szCs w:val="28"/>
        </w:rPr>
      </w:pPr>
    </w:p>
    <w:p w14:paraId="3F5F58C9">
      <w:pPr>
        <w:jc w:val="right"/>
        <w:rPr>
          <w:b/>
          <w:sz w:val="28"/>
          <w:szCs w:val="28"/>
        </w:rPr>
      </w:pPr>
    </w:p>
    <w:p w14:paraId="2516F799">
      <w:pPr>
        <w:jc w:val="both"/>
        <w:rPr>
          <w:b/>
          <w:sz w:val="28"/>
          <w:szCs w:val="28"/>
        </w:rPr>
      </w:pPr>
    </w:p>
    <w:p w14:paraId="6A1D2F1F"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 w14:paraId="2556BDB3">
      <w:pPr>
        <w:ind w:right="222"/>
        <w:jc w:val="right"/>
        <w:rPr>
          <w:rFonts w:hint="default" w:eastAsia="宋体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2024年10月23日</w:t>
      </w: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3DE93"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E2YWUzYmEyOTZjNWY5MDJjN2VkNzlkZTZhYTNjYzc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162961"/>
    <w:rsid w:val="0162050F"/>
    <w:rsid w:val="020147EE"/>
    <w:rsid w:val="07493FD7"/>
    <w:rsid w:val="0A1B07C0"/>
    <w:rsid w:val="2BDD3079"/>
    <w:rsid w:val="316D42D8"/>
    <w:rsid w:val="36C436CA"/>
    <w:rsid w:val="40EE48FD"/>
    <w:rsid w:val="42975177"/>
    <w:rsid w:val="43012269"/>
    <w:rsid w:val="46A77952"/>
    <w:rsid w:val="57D12B98"/>
    <w:rsid w:val="59075C9E"/>
    <w:rsid w:val="68C228C6"/>
    <w:rsid w:val="698B7CB0"/>
    <w:rsid w:val="6B771FCE"/>
    <w:rsid w:val="78441981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autoRedefine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autoRedefine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autoRedefine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autoRedefine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autoRedefine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autoRedefine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autoRedefine/>
    <w:semiHidden/>
    <w:unhideWhenUsed/>
    <w:qFormat/>
    <w:uiPriority w:val="99"/>
    <w:rPr>
      <w:b/>
      <w:bCs/>
    </w:rPr>
  </w:style>
  <w:style w:type="table" w:styleId="16">
    <w:name w:val="Table Grid"/>
    <w:basedOn w:val="1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autoRedefine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autoRedefine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autoRedefine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autoRedefine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autoRedefine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autoRedefine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autoRedefine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75</Words>
  <Characters>96</Characters>
  <Lines>2</Lines>
  <Paragraphs>1</Paragraphs>
  <TotalTime>13</TotalTime>
  <ScaleCrop>false</ScaleCrop>
  <LinksUpToDate>false</LinksUpToDate>
  <CharactersWithSpaces>121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李辉</cp:lastModifiedBy>
  <cp:lastPrinted>2019-09-30T01:12:00Z</cp:lastPrinted>
  <dcterms:modified xsi:type="dcterms:W3CDTF">2024-10-23T06:47:55Z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0DC51AAEDADA40929D6D22F3508CF91C_12</vt:lpwstr>
  </property>
</Properties>
</file>