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2BF87A">
      <w:pPr>
        <w:pStyle w:val="7"/>
        <w:spacing w:before="0" w:beforeAutospacing="0" w:after="0" w:afterAutospacing="0"/>
        <w:jc w:val="center"/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九台区人民医院医疗器械项目院内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eastAsia="zh-CN"/>
        </w:rPr>
        <w:t>竞争性磋商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公告</w:t>
      </w:r>
    </w:p>
    <w:p w14:paraId="477204DB">
      <w:pPr>
        <w:pStyle w:val="7"/>
        <w:spacing w:before="0" w:beforeAutospacing="0" w:after="0" w:afterAutospacing="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（采购项目编号：JTQRMYYYLQX202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4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00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18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）</w:t>
      </w:r>
    </w:p>
    <w:p w14:paraId="23B9D240">
      <w:pPr>
        <w:pStyle w:val="7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</w:p>
    <w:p w14:paraId="38291C03">
      <w:pPr>
        <w:pStyle w:val="7"/>
        <w:spacing w:before="0" w:beforeAutospacing="0" w:after="0" w:afterAutospacing="0"/>
        <w:ind w:firstLine="480"/>
        <w:rPr>
          <w:rFonts w:hint="eastAsia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九台区人民医院设备科</w:t>
      </w:r>
      <w:r>
        <w:rPr>
          <w:rFonts w:hint="eastAsia" w:cs="宋体"/>
          <w:sz w:val="28"/>
          <w:szCs w:val="28"/>
          <w:lang w:eastAsia="zh-CN"/>
        </w:rPr>
        <w:t>受院采购管理委员会委托，</w:t>
      </w:r>
      <w:r>
        <w:rPr>
          <w:rFonts w:hint="eastAsia" w:ascii="宋体" w:hAnsi="宋体" w:eastAsia="宋体" w:cs="宋体"/>
          <w:sz w:val="28"/>
          <w:szCs w:val="28"/>
        </w:rPr>
        <w:t>依据公平、公正、公开的原则，</w:t>
      </w:r>
      <w:r>
        <w:rPr>
          <w:rFonts w:hint="eastAsia" w:cs="宋体"/>
          <w:sz w:val="28"/>
          <w:szCs w:val="28"/>
          <w:lang w:eastAsia="zh-CN"/>
        </w:rPr>
        <w:t>拟对门诊大厅导诊台项目进行院内竞争性磋商采购</w:t>
      </w:r>
      <w:r>
        <w:rPr>
          <w:rFonts w:hint="eastAsia" w:ascii="宋体" w:hAnsi="宋体" w:eastAsia="宋体" w:cs="宋体"/>
          <w:sz w:val="28"/>
          <w:szCs w:val="28"/>
        </w:rPr>
        <w:t>。</w:t>
      </w:r>
      <w:r>
        <w:rPr>
          <w:rFonts w:hint="eastAsia" w:cs="宋体"/>
          <w:sz w:val="28"/>
          <w:szCs w:val="28"/>
          <w:lang w:eastAsia="zh-CN"/>
        </w:rPr>
        <w:t>欢迎省内合格的供应商以精良的产品、最佳的服务和优惠的价格前来参加。</w:t>
      </w:r>
    </w:p>
    <w:p w14:paraId="1BBAC2D8">
      <w:pPr>
        <w:pStyle w:val="7"/>
        <w:spacing w:before="0" w:beforeAutospacing="0" w:after="0" w:afterAutospacing="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一、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投标</w:t>
      </w:r>
      <w:r>
        <w:rPr>
          <w:rFonts w:hint="eastAsia" w:cs="宋体"/>
          <w:b/>
          <w:bCs/>
          <w:sz w:val="28"/>
          <w:szCs w:val="28"/>
          <w:lang w:eastAsia="zh-CN"/>
        </w:rPr>
        <w:t>人资格要求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:</w:t>
      </w:r>
    </w:p>
    <w:p w14:paraId="75758CC2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1、供应商应符合《中华人民共和国政府采购法》第二十二条的规定；</w:t>
      </w:r>
    </w:p>
    <w:p w14:paraId="0B687B39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2、参照《中华人民共和国政府采购法实施条例》第九条的规定，供应商不得与院方在职人员存在以下关联关系；</w:t>
      </w:r>
    </w:p>
    <w:p w14:paraId="1CC31E2E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2.1参加采购活动前3年内与院方在职人员存在劳动关系；</w:t>
      </w:r>
    </w:p>
    <w:p w14:paraId="7CA48393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2.2参加采购活动前3年内院方在职人员担任供应商的董事、监事；</w:t>
      </w:r>
    </w:p>
    <w:p w14:paraId="5CD0EE86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2.3参加采购活动前3年内院方在职人员为供应商的控股股东或者实际控制人；</w:t>
      </w:r>
    </w:p>
    <w:p w14:paraId="46BBC56C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2.4供应商的法定代表人或者负责人与院方在职人员有夫妻、直系血亲、三代以内旁系血亲或者近姻亲关系；</w:t>
      </w:r>
    </w:p>
    <w:p w14:paraId="4A6FD5E5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2.5与院方在职人员有其他可能影响政府采购活动公平、公正进行的关系；</w:t>
      </w:r>
    </w:p>
    <w:p w14:paraId="4BAFC0FD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3、如果供应商所投的货物不是自己制造的，须提供制造商出具的针对所投货物的有效授权书（如供应商为代理商，需要提供逐级授权）；</w:t>
      </w:r>
    </w:p>
    <w:p w14:paraId="0424AFD8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cs="宋体"/>
          <w:sz w:val="28"/>
          <w:szCs w:val="28"/>
          <w:lang w:eastAsia="zh-CN"/>
        </w:rPr>
        <w:t>、参加采购活动前三年内，在经营活动中没有重大违法记录；</w:t>
      </w:r>
    </w:p>
    <w:p w14:paraId="4CF0CDBD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5</w:t>
      </w:r>
      <w:r>
        <w:rPr>
          <w:rFonts w:hint="eastAsia" w:cs="宋体"/>
          <w:sz w:val="28"/>
          <w:szCs w:val="28"/>
          <w:lang w:eastAsia="zh-CN"/>
        </w:rPr>
        <w:t>、单位负责人为同一人或者存在控股、管理关系的不同单位，不得参加同一采购项目磋商；</w:t>
      </w:r>
    </w:p>
    <w:p w14:paraId="2814A14F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6</w:t>
      </w:r>
      <w:r>
        <w:rPr>
          <w:rFonts w:hint="eastAsia" w:cs="宋体"/>
          <w:sz w:val="28"/>
          <w:szCs w:val="28"/>
          <w:lang w:eastAsia="zh-CN"/>
        </w:rPr>
        <w:t>、拒绝列入政府取消投标资格记录期间的企业或个人投标、不接受被列入失信被执行人、重大税收违法案件当事人名单、政府采购严重违法失信行为记录名单的供应商参与磋商；</w:t>
      </w:r>
    </w:p>
    <w:p w14:paraId="2FA6D878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7</w:t>
      </w:r>
      <w:r>
        <w:rPr>
          <w:rFonts w:hint="eastAsia" w:cs="宋体"/>
          <w:sz w:val="28"/>
          <w:szCs w:val="28"/>
          <w:lang w:eastAsia="zh-CN"/>
        </w:rPr>
        <w:t>、本次采购不接受联合体投标。</w:t>
      </w:r>
    </w:p>
    <w:p w14:paraId="38724B6F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注：供应商拟投产品属于医疗器械或医疗耗材，必须提供医疗器械注册证。（如无医疗器械注册证，出具政府官方的声明，其不属于医疗器械或仅用于科研） </w:t>
      </w:r>
    </w:p>
    <w:p w14:paraId="0E6AA03E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</w:rPr>
      </w:pPr>
    </w:p>
    <w:p w14:paraId="066E890A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  <w:r>
        <w:rPr>
          <w:rFonts w:hint="eastAsia" w:cs="宋体"/>
          <w:b/>
          <w:sz w:val="28"/>
          <w:szCs w:val="28"/>
          <w:lang w:eastAsia="zh-CN"/>
        </w:rPr>
        <w:t>二、项目内容及预算</w:t>
      </w:r>
    </w:p>
    <w:p w14:paraId="1123D9F2">
      <w:pPr>
        <w:pStyle w:val="7"/>
        <w:numPr>
          <w:ilvl w:val="0"/>
          <w:numId w:val="0"/>
        </w:numPr>
        <w:spacing w:before="0" w:beforeAutospacing="0" w:after="0" w:afterAutospacing="0"/>
        <w:ind w:firstLine="560" w:firstLineChars="200"/>
        <w:rPr>
          <w:rFonts w:hint="default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采购项目编号:</w:t>
      </w:r>
      <w:r>
        <w:rPr>
          <w:rFonts w:hint="eastAsia" w:ascii="宋体" w:hAnsi="宋体" w:eastAsia="宋体" w:cs="宋体"/>
          <w:b/>
          <w:color w:val="333333"/>
          <w:kern w:val="2"/>
          <w:sz w:val="28"/>
          <w:szCs w:val="28"/>
          <w:shd w:val="clear" w:color="auto" w:fill="FFFFFF"/>
        </w:rPr>
        <w:t xml:space="preserve"> </w:t>
      </w:r>
      <w:r>
        <w:rPr>
          <w:rFonts w:hint="eastAsia" w:asciiTheme="majorEastAsia" w:hAnsiTheme="majorEastAsia" w:eastAsiaTheme="majorEastAsia"/>
          <w:b/>
          <w:color w:val="333333"/>
          <w:sz w:val="30"/>
          <w:szCs w:val="30"/>
          <w:shd w:val="clear" w:color="auto" w:fill="FFFFFF"/>
        </w:rPr>
        <w:t>JTQRMYYYLQX202</w:t>
      </w:r>
      <w:r>
        <w:rPr>
          <w:rFonts w:hint="eastAsia" w:asciiTheme="majorEastAsia" w:hAnsiTheme="majorEastAsia" w:eastAsiaTheme="majorEastAsia"/>
          <w:b/>
          <w:color w:val="333333"/>
          <w:sz w:val="30"/>
          <w:szCs w:val="30"/>
          <w:shd w:val="clear" w:color="auto" w:fill="FFFFFF"/>
          <w:lang w:val="en-US" w:eastAsia="zh-CN"/>
        </w:rPr>
        <w:t>4</w:t>
      </w:r>
      <w:r>
        <w:rPr>
          <w:rFonts w:hint="eastAsia" w:asciiTheme="majorEastAsia" w:hAnsiTheme="majorEastAsia" w:eastAsiaTheme="majorEastAsia"/>
          <w:b/>
          <w:color w:val="333333"/>
          <w:sz w:val="30"/>
          <w:szCs w:val="30"/>
          <w:shd w:val="clear" w:color="auto" w:fill="FFFFFF"/>
        </w:rPr>
        <w:t>00</w:t>
      </w:r>
      <w:r>
        <w:rPr>
          <w:rFonts w:hint="eastAsia" w:asciiTheme="majorEastAsia" w:hAnsiTheme="majorEastAsia" w:eastAsiaTheme="majorEastAsia"/>
          <w:b/>
          <w:color w:val="333333"/>
          <w:sz w:val="30"/>
          <w:szCs w:val="30"/>
          <w:shd w:val="clear" w:color="auto" w:fill="FFFFFF"/>
          <w:lang w:val="en-US" w:eastAsia="zh-CN"/>
        </w:rPr>
        <w:t>18</w:t>
      </w:r>
    </w:p>
    <w:p w14:paraId="217A0A4E">
      <w:pPr>
        <w:pStyle w:val="7"/>
        <w:spacing w:before="0" w:beforeAutospacing="0" w:after="0" w:afterAutospacing="0"/>
        <w:ind w:firstLine="560" w:firstLineChars="2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需求科室：</w:t>
      </w:r>
      <w:r>
        <w:rPr>
          <w:rFonts w:hint="eastAsia" w:cs="宋体"/>
          <w:sz w:val="28"/>
          <w:szCs w:val="28"/>
          <w:lang w:eastAsia="zh-CN"/>
        </w:rPr>
        <w:t>门诊大厅</w:t>
      </w:r>
    </w:p>
    <w:p w14:paraId="67528998">
      <w:pPr>
        <w:pStyle w:val="7"/>
        <w:spacing w:before="0" w:beforeAutospacing="0" w:after="0" w:afterAutospacing="0"/>
        <w:ind w:firstLine="560" w:firstLineChars="2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采购项目名称：</w:t>
      </w:r>
      <w:r>
        <w:rPr>
          <w:rFonts w:hint="eastAsia" w:cs="宋体"/>
          <w:sz w:val="28"/>
          <w:szCs w:val="28"/>
          <w:lang w:eastAsia="zh-CN"/>
        </w:rPr>
        <w:t>门诊大厅导诊台</w:t>
      </w:r>
    </w:p>
    <w:p w14:paraId="2374348E">
      <w:pPr>
        <w:pStyle w:val="7"/>
        <w:spacing w:before="0" w:beforeAutospacing="0" w:after="0" w:afterAutospacing="0"/>
        <w:ind w:firstLine="560" w:firstLineChars="200"/>
        <w:rPr>
          <w:rFonts w:hint="default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4.</w:t>
      </w:r>
      <w:r>
        <w:rPr>
          <w:rFonts w:hint="eastAsia" w:cs="宋体"/>
          <w:sz w:val="28"/>
          <w:szCs w:val="28"/>
          <w:lang w:eastAsia="zh-CN"/>
        </w:rPr>
        <w:t>项目明细：以报名所取招标文件配置信息为准</w:t>
      </w:r>
    </w:p>
    <w:p w14:paraId="41BB09C5">
      <w:pPr>
        <w:pStyle w:val="7"/>
        <w:numPr>
          <w:ilvl w:val="0"/>
          <w:numId w:val="0"/>
        </w:numPr>
        <w:spacing w:before="0" w:beforeAutospacing="0" w:after="0" w:afterAutospacing="0"/>
        <w:ind w:firstLine="560" w:firstLineChars="200"/>
        <w:rPr>
          <w:rFonts w:hint="default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sz w:val="28"/>
          <w:szCs w:val="28"/>
        </w:rPr>
        <w:t>项目采购预算（万元）：</w:t>
      </w:r>
      <w:r>
        <w:rPr>
          <w:rFonts w:hint="eastAsia" w:cs="宋体"/>
          <w:sz w:val="28"/>
          <w:szCs w:val="28"/>
          <w:lang w:val="en-US" w:eastAsia="zh-CN"/>
        </w:rPr>
        <w:t>5</w:t>
      </w:r>
    </w:p>
    <w:p w14:paraId="6F0A67C2">
      <w:pPr>
        <w:pStyle w:val="7"/>
        <w:numPr>
          <w:ilvl w:val="0"/>
          <w:numId w:val="0"/>
        </w:numPr>
        <w:spacing w:before="0" w:beforeAutospacing="0" w:after="0" w:afterAutospacing="0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三、报名方式及截至时间</w:t>
      </w:r>
    </w:p>
    <w:p w14:paraId="0D4CFC8D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时间：202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22</w:t>
      </w:r>
      <w:r>
        <w:rPr>
          <w:rFonts w:hint="eastAsia" w:ascii="宋体" w:hAnsi="宋体" w:eastAsia="宋体" w:cs="宋体"/>
          <w:sz w:val="28"/>
          <w:szCs w:val="28"/>
        </w:rPr>
        <w:t>日至202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25</w:t>
      </w:r>
      <w:r>
        <w:rPr>
          <w:rFonts w:hint="eastAsia" w:ascii="宋体" w:hAnsi="宋体" w:eastAsia="宋体" w:cs="宋体"/>
          <w:sz w:val="28"/>
          <w:szCs w:val="28"/>
        </w:rPr>
        <w:t>日，每天上午9:30至11:30，下午13:30至1</w:t>
      </w:r>
      <w:r>
        <w:rPr>
          <w:rFonts w:hint="eastAsia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:</w:t>
      </w:r>
      <w:r>
        <w:rPr>
          <w:rFonts w:hint="eastAsia" w:cs="宋体"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 w:cs="宋体"/>
          <w:sz w:val="28"/>
          <w:szCs w:val="28"/>
        </w:rPr>
        <w:t>（北京时间，法定节假日除外）</w:t>
      </w:r>
    </w:p>
    <w:p w14:paraId="38CA6FC7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</w:t>
      </w:r>
      <w:r>
        <w:rPr>
          <w:rFonts w:hint="eastAsia" w:cs="宋体"/>
          <w:sz w:val="28"/>
          <w:szCs w:val="28"/>
          <w:lang w:eastAsia="zh-CN"/>
        </w:rPr>
        <w:t>功能要求</w:t>
      </w:r>
      <w:r>
        <w:rPr>
          <w:rFonts w:hint="eastAsia" w:ascii="宋体" w:hAnsi="宋体" w:eastAsia="宋体" w:cs="宋体"/>
          <w:sz w:val="28"/>
          <w:szCs w:val="28"/>
        </w:rPr>
        <w:t>：现场获取。</w:t>
      </w:r>
    </w:p>
    <w:p w14:paraId="6D9591F6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3.地点：</w:t>
      </w:r>
      <w:r>
        <w:rPr>
          <w:rFonts w:hint="eastAsia" w:cs="宋体"/>
          <w:sz w:val="28"/>
          <w:szCs w:val="28"/>
          <w:lang w:eastAsia="zh-CN"/>
        </w:rPr>
        <w:t>长春市九台区人民医院三楼供应科</w:t>
      </w:r>
    </w:p>
    <w:p w14:paraId="6D6AD7E5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4.报名资料：供应商须持以下材料的复印件并加盖单位公章（鲜章）到报名地点领取文件：</w:t>
      </w:r>
    </w:p>
    <w:p w14:paraId="4B37E673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（1）营业执照；</w:t>
      </w:r>
    </w:p>
    <w:p w14:paraId="493D80EA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（2）法定代表人授权委托书；</w:t>
      </w:r>
    </w:p>
    <w:p w14:paraId="1EDB4112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（3）授权人、被授权人身份证复印件；</w:t>
      </w:r>
    </w:p>
    <w:p w14:paraId="2F281BAA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（4）报名表（格式见附件）</w:t>
      </w:r>
    </w:p>
    <w:p w14:paraId="15F7E0E9">
      <w:pPr>
        <w:pStyle w:val="7"/>
        <w:spacing w:before="0" w:beforeAutospacing="0" w:after="0" w:afterAutospacing="0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四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、提交响应文件截止时间、开标时间和地点</w:t>
      </w:r>
    </w:p>
    <w:p w14:paraId="1E3D33AC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1.响应文件递交的截止时间参照响应</w:t>
      </w:r>
      <w:r>
        <w:rPr>
          <w:rFonts w:hint="eastAsia" w:cs="宋体"/>
          <w:sz w:val="28"/>
          <w:szCs w:val="28"/>
          <w:lang w:eastAsia="zh-CN"/>
        </w:rPr>
        <w:t>报名</w:t>
      </w:r>
      <w:r>
        <w:rPr>
          <w:rFonts w:hint="eastAsia" w:ascii="宋体" w:hAnsi="宋体" w:eastAsia="宋体" w:cs="宋体"/>
          <w:sz w:val="28"/>
          <w:szCs w:val="28"/>
        </w:rPr>
        <w:t>时间要求。</w:t>
      </w:r>
    </w:p>
    <w:p w14:paraId="534688EF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2.逾期送达的或者未送达指定地点的响应文件，采购人不予受理。</w:t>
      </w:r>
    </w:p>
    <w:p w14:paraId="4AA1ECB3">
      <w:pPr>
        <w:pStyle w:val="7"/>
        <w:spacing w:before="0" w:beforeAutospacing="0" w:after="0" w:afterAutospacing="0"/>
        <w:ind w:firstLine="48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3.联系人：单宏伟    电话：89590785</w:t>
      </w:r>
    </w:p>
    <w:p w14:paraId="3C32242A">
      <w:pPr>
        <w:pStyle w:val="7"/>
        <w:spacing w:before="0" w:beforeAutospacing="0" w:after="0" w:afterAutospacing="0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五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、公告期限</w:t>
      </w:r>
    </w:p>
    <w:p w14:paraId="042D1820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1.同响应文件发放时间。</w:t>
      </w:r>
      <w:bookmarkStart w:id="0" w:name="_GoBack"/>
      <w:bookmarkEnd w:id="0"/>
    </w:p>
    <w:p w14:paraId="167D8C1C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</w:p>
    <w:p w14:paraId="395D92BA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37055DE0">
      <w:pPr>
        <w:spacing w:line="380" w:lineRule="exact"/>
        <w:rPr>
          <w:rFonts w:hint="eastAsia" w:ascii="宋体" w:hAnsi="宋体" w:cs="Arial"/>
          <w:b/>
          <w:szCs w:val="21"/>
        </w:rPr>
      </w:pPr>
    </w:p>
    <w:p w14:paraId="3B1F9737">
      <w:pPr>
        <w:pStyle w:val="17"/>
        <w:spacing w:line="360" w:lineRule="auto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headerReference r:id="rId4" w:type="first"/>
          <w:footerReference r:id="rId5" w:type="first"/>
          <w:headerReference r:id="rId3" w:type="default"/>
          <w:pgSz w:w="11907" w:h="16840"/>
          <w:pgMar w:top="1077" w:right="1020" w:bottom="1077" w:left="1020" w:header="851" w:footer="851" w:gutter="0"/>
          <w:cols w:space="0" w:num="1"/>
          <w:titlePg/>
          <w:docGrid w:linePitch="312" w:charSpace="0"/>
        </w:sectPr>
      </w:pPr>
    </w:p>
    <w:tbl>
      <w:tblPr>
        <w:tblStyle w:val="8"/>
        <w:tblW w:w="90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627"/>
        <w:gridCol w:w="6387"/>
      </w:tblGrid>
      <w:tr w14:paraId="14EAC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9014" w:type="dxa"/>
            <w:gridSpan w:val="2"/>
            <w:shd w:val="clear" w:color="auto" w:fill="BFBFBF"/>
            <w:noWrap w:val="0"/>
            <w:vAlign w:val="center"/>
          </w:tcPr>
          <w:p w14:paraId="17010261">
            <w:pPr>
              <w:jc w:val="center"/>
              <w:rPr>
                <w:rFonts w:hint="default" w:ascii="宋体" w:hAnsi="宋体"/>
                <w:b/>
              </w:rPr>
            </w:pPr>
            <w:r>
              <w:rPr>
                <w:rFonts w:hint="eastAsia" w:ascii="宋体" w:hAnsi="宋体"/>
                <w:b/>
                <w:sz w:val="28"/>
                <w:lang w:val="en-US" w:eastAsia="zh-CN"/>
              </w:rPr>
              <w:t>长春市九台区人民医院招</w:t>
            </w:r>
            <w:r>
              <w:rPr>
                <w:rFonts w:hint="eastAsia" w:ascii="宋体" w:hAnsi="宋体"/>
                <w:b/>
                <w:sz w:val="28"/>
                <w:lang w:val="en-US" w:eastAsia="zh-Hans"/>
              </w:rPr>
              <w:t>标</w:t>
            </w:r>
            <w:r>
              <w:rPr>
                <w:rFonts w:hint="eastAsia" w:ascii="宋体" w:hAnsi="宋体"/>
                <w:b/>
                <w:sz w:val="28"/>
              </w:rPr>
              <w:t>项目报名表</w:t>
            </w:r>
          </w:p>
        </w:tc>
      </w:tr>
      <w:tr w14:paraId="35AA9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6CC3A21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报名日期</w:t>
            </w:r>
          </w:p>
        </w:tc>
        <w:tc>
          <w:tcPr>
            <w:tcW w:w="6387" w:type="dxa"/>
            <w:noWrap w:val="0"/>
            <w:vAlign w:val="center"/>
          </w:tcPr>
          <w:p w14:paraId="5B28CACC">
            <w:pPr>
              <w:ind w:firstLine="210" w:firstLineChars="100"/>
              <w:rPr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/>
                <w:bCs/>
              </w:rPr>
              <w:t xml:space="preserve">年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 xml:space="preserve">月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>日</w:t>
            </w:r>
          </w:p>
        </w:tc>
      </w:tr>
      <w:tr w14:paraId="1D351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24" w:hRule="atLeast"/>
          <w:jc w:val="center"/>
        </w:trPr>
        <w:tc>
          <w:tcPr>
            <w:tcW w:w="2627" w:type="dxa"/>
            <w:noWrap w:val="0"/>
            <w:vAlign w:val="center"/>
          </w:tcPr>
          <w:p w14:paraId="24330B07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项目名称</w:t>
            </w:r>
          </w:p>
        </w:tc>
        <w:tc>
          <w:tcPr>
            <w:tcW w:w="6387" w:type="dxa"/>
            <w:noWrap w:val="0"/>
            <w:vAlign w:val="center"/>
          </w:tcPr>
          <w:p w14:paraId="53D1E4D2"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 w14:paraId="6F801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 w:val="0"/>
            <w:vAlign w:val="center"/>
          </w:tcPr>
          <w:p w14:paraId="35130437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项目编号</w:t>
            </w:r>
          </w:p>
        </w:tc>
        <w:tc>
          <w:tcPr>
            <w:tcW w:w="6387" w:type="dxa"/>
            <w:noWrap w:val="0"/>
            <w:vAlign w:val="center"/>
          </w:tcPr>
          <w:p w14:paraId="08AF4791"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 w14:paraId="53222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0B4B42C9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供应商名称（公章）</w:t>
            </w:r>
          </w:p>
        </w:tc>
        <w:tc>
          <w:tcPr>
            <w:tcW w:w="6387" w:type="dxa"/>
            <w:noWrap w:val="0"/>
            <w:vAlign w:val="center"/>
          </w:tcPr>
          <w:p w14:paraId="617E66E0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（填写完整的单位全称，必须与投标文件上的供应商一致）</w:t>
            </w:r>
          </w:p>
        </w:tc>
      </w:tr>
      <w:tr w14:paraId="4D59D3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3F9EFD18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办公地址</w:t>
            </w:r>
          </w:p>
        </w:tc>
        <w:tc>
          <w:tcPr>
            <w:tcW w:w="6387" w:type="dxa"/>
            <w:noWrap w:val="0"/>
            <w:vAlign w:val="center"/>
          </w:tcPr>
          <w:p w14:paraId="4D452BEC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14:paraId="389E9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56" w:hRule="atLeast"/>
          <w:jc w:val="center"/>
        </w:trPr>
        <w:tc>
          <w:tcPr>
            <w:tcW w:w="2627" w:type="dxa"/>
            <w:noWrap w:val="0"/>
            <w:vAlign w:val="center"/>
          </w:tcPr>
          <w:p w14:paraId="706C45C9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报名包号（项目分包时填写）</w:t>
            </w:r>
          </w:p>
        </w:tc>
        <w:tc>
          <w:tcPr>
            <w:tcW w:w="6387" w:type="dxa"/>
            <w:noWrap w:val="0"/>
            <w:vAlign w:val="center"/>
          </w:tcPr>
          <w:p w14:paraId="6834752A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（填写报名包号，</w:t>
            </w:r>
            <w:r>
              <w:rPr>
                <w:rFonts w:hint="eastAsia" w:ascii="宋体" w:hAnsi="宋体"/>
                <w:bCs/>
                <w:lang w:eastAsia="zh-CN"/>
              </w:rPr>
              <w:t>未分包可不填，</w:t>
            </w:r>
            <w:r>
              <w:rPr>
                <w:rFonts w:hint="eastAsia" w:ascii="宋体" w:hAnsi="宋体"/>
                <w:bCs/>
              </w:rPr>
              <w:t>变更或放弃包号请来函告知，放弃投标请来函告知）</w:t>
            </w:r>
          </w:p>
        </w:tc>
      </w:tr>
      <w:tr w14:paraId="474A7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6C05855A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拟投品牌</w:t>
            </w:r>
          </w:p>
        </w:tc>
        <w:tc>
          <w:tcPr>
            <w:tcW w:w="6387" w:type="dxa"/>
            <w:noWrap w:val="0"/>
            <w:vAlign w:val="center"/>
          </w:tcPr>
          <w:p w14:paraId="6299CBCB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（如有）</w:t>
            </w:r>
          </w:p>
        </w:tc>
      </w:tr>
      <w:tr w14:paraId="776BF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 w:val="0"/>
            <w:vAlign w:val="center"/>
          </w:tcPr>
          <w:p w14:paraId="68FE1DE6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</w:t>
            </w:r>
          </w:p>
        </w:tc>
        <w:tc>
          <w:tcPr>
            <w:tcW w:w="6387" w:type="dxa"/>
            <w:noWrap w:val="0"/>
            <w:vAlign w:val="center"/>
          </w:tcPr>
          <w:p w14:paraId="51D91CDD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（填写联系人姓名）请填写一个固定联系人，变更请来函告知。</w:t>
            </w:r>
          </w:p>
        </w:tc>
      </w:tr>
      <w:tr w14:paraId="3F142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81" w:hRule="atLeast"/>
          <w:jc w:val="center"/>
        </w:trPr>
        <w:tc>
          <w:tcPr>
            <w:tcW w:w="2627" w:type="dxa"/>
            <w:noWrap w:val="0"/>
            <w:vAlign w:val="center"/>
          </w:tcPr>
          <w:p w14:paraId="6FC20A81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授权代表手机</w:t>
            </w:r>
          </w:p>
        </w:tc>
        <w:tc>
          <w:tcPr>
            <w:tcW w:w="6387" w:type="dxa"/>
            <w:noWrap w:val="0"/>
            <w:vAlign w:val="center"/>
          </w:tcPr>
          <w:p w14:paraId="4B892A66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（填写联系人手机）</w:t>
            </w:r>
          </w:p>
        </w:tc>
      </w:tr>
      <w:tr w14:paraId="16BAF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64" w:hRule="atLeast"/>
          <w:jc w:val="center"/>
        </w:trPr>
        <w:tc>
          <w:tcPr>
            <w:tcW w:w="2627" w:type="dxa"/>
            <w:noWrap w:val="0"/>
            <w:vAlign w:val="center"/>
          </w:tcPr>
          <w:p w14:paraId="2B429349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授权代表座机</w:t>
            </w:r>
          </w:p>
        </w:tc>
        <w:tc>
          <w:tcPr>
            <w:tcW w:w="6387" w:type="dxa"/>
            <w:noWrap w:val="0"/>
            <w:vAlign w:val="center"/>
          </w:tcPr>
          <w:p w14:paraId="3EE5EB96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14:paraId="711FE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tcBorders>
              <w:bottom w:val="single" w:color="auto" w:sz="4" w:space="0"/>
            </w:tcBorders>
            <w:noWrap w:val="0"/>
            <w:vAlign w:val="center"/>
          </w:tcPr>
          <w:p w14:paraId="5ED81DB0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授权代表电子邮箱/QQ</w:t>
            </w:r>
          </w:p>
        </w:tc>
        <w:tc>
          <w:tcPr>
            <w:tcW w:w="6387" w:type="dxa"/>
            <w:tcBorders>
              <w:bottom w:val="single" w:color="auto" w:sz="4" w:space="0"/>
            </w:tcBorders>
            <w:noWrap w:val="0"/>
            <w:vAlign w:val="center"/>
          </w:tcPr>
          <w:p w14:paraId="269B90E7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（填写联系人邮箱）</w:t>
            </w:r>
          </w:p>
          <w:p w14:paraId="3DAE1686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有关文件我们会邮件发至您邮箱，请收到后注意回执。</w:t>
            </w:r>
          </w:p>
        </w:tc>
      </w:tr>
    </w:tbl>
    <w:p w14:paraId="6C826988">
      <w:pPr>
        <w:pStyle w:val="2"/>
        <w:rPr>
          <w:rFonts w:hint="eastAsia"/>
          <w:lang w:eastAsia="zh-CN"/>
        </w:rPr>
      </w:pPr>
    </w:p>
    <w:sectPr>
      <w:head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929B74"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210F762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j6f2s4BAACqAwAADgAAAGRycy9lMm9Eb2MueG1srVNNrtMwEN4jcQfL&#10;e5q8glCJmj6BqoeQECA9OIDrTBpL/pPHbdILwA1YsWHPuXoOxk7SwmPzFmyc+fM3832erG8Ho9kR&#10;Aipna36zKDkDK12j7L7mXz7fPVtxhlHYRmhnoeYnQH67efpk3fsKlq5zuoHACMRi1fuadzH6qihQ&#10;dmAELpwHS8nWBSMiuWFfNEH0hG50sSzLl0XvQuODk4BI0e2Y5BNieAyga1slYevkwYCNI2oALSJR&#10;wk555Js8bduCjB/bFiEyXXNiGvNJTcjepbPYrEW1D8J3Sk4jiMeM8ICTEcpS0wvUVkTBDkH9A2WU&#10;DA5dGxfSmWIkkhUhFjflA23uO+EhcyGp0V9Ex/8HKz8cPwWmmpq/4MwKQw9+/v7t/OPX+edX9rx8&#10;lRXqPVZUeO+pNA5v3EB7k5RLcaRgIj60waQvUWKUJ31PF31hiEymS6vlalVSSlJudginuF73AeNb&#10;cIYlo+aBHjDrKo7vMY6lc0nqZt2d0jo/orZ/BQhzjEDegun2deJkxWE3TDR2rjkRu542oeaWFp8z&#10;/c6S0GlpZiPMxm42Dj6ofZe3KnVH//oQaaQ8aeowwhLD5NATZq7TuqUd+dPPVddfbPM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N4+n9r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210F762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73A27C6">
    <w:pPr>
      <w:pStyle w:val="5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1526AB"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61625B">
    <w:pPr>
      <w:pStyle w:val="6"/>
      <w:jc w:val="left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49605" cy="649605"/>
          <wp:effectExtent l="0" t="0" r="17145" b="17145"/>
          <wp:docPr id="1" name="图片 1" descr="微信图片_202012250916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微信图片_2020122509165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9605" cy="649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415281">
    <w:pPr>
      <w:pStyle w:val="6"/>
      <w:jc w:val="left"/>
    </w:pPr>
    <w:r>
      <w:drawing>
        <wp:inline distT="0" distB="0" distL="0" distR="0">
          <wp:extent cx="1118235" cy="988060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2Q5NjdhOGI2ZThiZWZlZDI0ZWRkNTM2Y2VhMWEifQ=="/>
  </w:docVars>
  <w:rsids>
    <w:rsidRoot w:val="00735AE3"/>
    <w:rsid w:val="00046EB4"/>
    <w:rsid w:val="0007326A"/>
    <w:rsid w:val="00090C2F"/>
    <w:rsid w:val="000A608F"/>
    <w:rsid w:val="000D0434"/>
    <w:rsid w:val="000D5BE2"/>
    <w:rsid w:val="000E3DC8"/>
    <w:rsid w:val="000F7766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67869"/>
    <w:rsid w:val="0037681F"/>
    <w:rsid w:val="00377913"/>
    <w:rsid w:val="00380BD7"/>
    <w:rsid w:val="003A17A7"/>
    <w:rsid w:val="003B202F"/>
    <w:rsid w:val="003D44C3"/>
    <w:rsid w:val="003E7775"/>
    <w:rsid w:val="004263F6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6F3221"/>
    <w:rsid w:val="00733846"/>
    <w:rsid w:val="00735AE3"/>
    <w:rsid w:val="007722C8"/>
    <w:rsid w:val="00772A71"/>
    <w:rsid w:val="0079594C"/>
    <w:rsid w:val="0079658A"/>
    <w:rsid w:val="007A1062"/>
    <w:rsid w:val="007B638E"/>
    <w:rsid w:val="007D35CF"/>
    <w:rsid w:val="007F7897"/>
    <w:rsid w:val="00820960"/>
    <w:rsid w:val="008444A3"/>
    <w:rsid w:val="0087260D"/>
    <w:rsid w:val="00883176"/>
    <w:rsid w:val="008834E6"/>
    <w:rsid w:val="008A6FA7"/>
    <w:rsid w:val="008C07E0"/>
    <w:rsid w:val="008D0838"/>
    <w:rsid w:val="008D1E7B"/>
    <w:rsid w:val="008F22EB"/>
    <w:rsid w:val="008F4DB5"/>
    <w:rsid w:val="008F5BB1"/>
    <w:rsid w:val="009017CC"/>
    <w:rsid w:val="00906583"/>
    <w:rsid w:val="0092189A"/>
    <w:rsid w:val="009316A5"/>
    <w:rsid w:val="00932E61"/>
    <w:rsid w:val="0093665F"/>
    <w:rsid w:val="0095363A"/>
    <w:rsid w:val="00953F0A"/>
    <w:rsid w:val="0096376F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96216"/>
    <w:rsid w:val="00A96AF5"/>
    <w:rsid w:val="00AA02CA"/>
    <w:rsid w:val="00AD52E6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93776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48DC"/>
    <w:rsid w:val="00E14D36"/>
    <w:rsid w:val="00E53983"/>
    <w:rsid w:val="00E6601F"/>
    <w:rsid w:val="00E91C8E"/>
    <w:rsid w:val="00E97779"/>
    <w:rsid w:val="00EB0E43"/>
    <w:rsid w:val="00ED53C9"/>
    <w:rsid w:val="00EE3E75"/>
    <w:rsid w:val="00F0242B"/>
    <w:rsid w:val="00F0295B"/>
    <w:rsid w:val="00F1664B"/>
    <w:rsid w:val="00F427DF"/>
    <w:rsid w:val="00F4668A"/>
    <w:rsid w:val="00F55D41"/>
    <w:rsid w:val="065837AF"/>
    <w:rsid w:val="07ED25AB"/>
    <w:rsid w:val="12BF5FC6"/>
    <w:rsid w:val="14AB3737"/>
    <w:rsid w:val="156E2019"/>
    <w:rsid w:val="1A5C12B6"/>
    <w:rsid w:val="21467377"/>
    <w:rsid w:val="2199170B"/>
    <w:rsid w:val="21B76114"/>
    <w:rsid w:val="24B16DE3"/>
    <w:rsid w:val="2520405C"/>
    <w:rsid w:val="30594411"/>
    <w:rsid w:val="36420C75"/>
    <w:rsid w:val="3AE35C97"/>
    <w:rsid w:val="3E680D8F"/>
    <w:rsid w:val="41350858"/>
    <w:rsid w:val="41E551A7"/>
    <w:rsid w:val="426E4B5C"/>
    <w:rsid w:val="4D592204"/>
    <w:rsid w:val="4DB01190"/>
    <w:rsid w:val="530207A3"/>
    <w:rsid w:val="560162DD"/>
    <w:rsid w:val="5F0D74FE"/>
    <w:rsid w:val="5F406857"/>
    <w:rsid w:val="6BD04B61"/>
    <w:rsid w:val="6F0A3F72"/>
    <w:rsid w:val="70E90967"/>
    <w:rsid w:val="73930EB1"/>
    <w:rsid w:val="79393A47"/>
    <w:rsid w:val="7D7C5523"/>
    <w:rsid w:val="7DBD7DA6"/>
    <w:rsid w:val="7E75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autoRedefine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line="360" w:lineRule="auto"/>
    </w:pPr>
    <w:rPr>
      <w:rFonts w:ascii="宋体" w:hAnsi="宋体"/>
      <w:color w:val="000000"/>
      <w:sz w:val="24"/>
      <w:szCs w:val="20"/>
    </w:rPr>
  </w:style>
  <w:style w:type="paragraph" w:styleId="4">
    <w:name w:val="Balloon Text"/>
    <w:basedOn w:val="1"/>
    <w:link w:val="15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autoRedefine/>
    <w:qFormat/>
    <w:uiPriority w:val="22"/>
    <w:rPr>
      <w:b/>
    </w:rPr>
  </w:style>
  <w:style w:type="character" w:styleId="12">
    <w:name w:val="Hyperlink"/>
    <w:basedOn w:val="10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Char"/>
    <w:basedOn w:val="10"/>
    <w:link w:val="6"/>
    <w:autoRedefine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5"/>
    <w:autoRedefine/>
    <w:semiHidden/>
    <w:qFormat/>
    <w:uiPriority w:val="99"/>
    <w:rPr>
      <w:sz w:val="18"/>
      <w:szCs w:val="18"/>
    </w:rPr>
  </w:style>
  <w:style w:type="character" w:customStyle="1" w:styleId="15">
    <w:name w:val="批注框文本 Char"/>
    <w:basedOn w:val="10"/>
    <w:link w:val="4"/>
    <w:autoRedefine/>
    <w:semiHidden/>
    <w:qFormat/>
    <w:uiPriority w:val="99"/>
    <w:rPr>
      <w:sz w:val="18"/>
      <w:szCs w:val="18"/>
    </w:rPr>
  </w:style>
  <w:style w:type="paragraph" w:styleId="16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header" Target="header3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1789</Words>
  <Characters>1892</Characters>
  <Lines>9</Lines>
  <Paragraphs>2</Paragraphs>
  <TotalTime>5</TotalTime>
  <ScaleCrop>false</ScaleCrop>
  <LinksUpToDate>false</LinksUpToDate>
  <CharactersWithSpaces>2046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2020-12-14T09:12:00Z</dcterms:created>
  <dc:creator>Administrator</dc:creator>
  <cp:lastModifiedBy>單學醫</cp:lastModifiedBy>
  <cp:lastPrinted>2024-06-20T07:14:00Z</cp:lastPrinted>
  <dcterms:modified xsi:type="dcterms:W3CDTF">2024-10-22T03:01:26Z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55742A0BA23541A4B626907691D2252E_13</vt:lpwstr>
  </property>
</Properties>
</file>