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AE3" w:rsidRPr="00735AE3" w:rsidRDefault="00735AE3" w:rsidP="00735AE3">
      <w:pPr>
        <w:pStyle w:val="a5"/>
        <w:spacing w:before="0" w:beforeAutospacing="0" w:after="0" w:afterAutospacing="0"/>
        <w:jc w:val="center"/>
        <w:rPr>
          <w:rFonts w:asciiTheme="majorEastAsia" w:eastAsiaTheme="majorEastAsia" w:hAnsiTheme="majorEastAsia"/>
          <w:b/>
          <w:sz w:val="36"/>
          <w:szCs w:val="36"/>
        </w:rPr>
      </w:pPr>
      <w:r w:rsidRPr="00735AE3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九台区人民医院医疗器械项目院内招标、询价公告（采购项目编号</w:t>
      </w:r>
      <w:r w:rsidR="00D02C2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：</w:t>
      </w:r>
      <w:r w:rsidR="00D02C2F" w:rsidRPr="00D02C2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JTQRMYYYLQX202</w:t>
      </w:r>
      <w:r w:rsidR="00883176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2000</w:t>
      </w:r>
      <w:r w:rsidR="00380BD7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6</w:t>
      </w:r>
      <w:r w:rsidRPr="00735AE3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 xml:space="preserve"> ）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依据公平、公正、公开的原则，</w:t>
      </w:r>
      <w:r>
        <w:rPr>
          <w:rFonts w:asciiTheme="minorEastAsia" w:eastAsiaTheme="minorEastAsia" w:hAnsiTheme="minorEastAsia" w:hint="eastAsia"/>
          <w:sz w:val="32"/>
          <w:szCs w:val="32"/>
        </w:rPr>
        <w:t>九台区人民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医院</w:t>
      </w:r>
      <w:r>
        <w:rPr>
          <w:rFonts w:asciiTheme="minorEastAsia" w:eastAsiaTheme="minorEastAsia" w:hAnsiTheme="minorEastAsia" w:hint="eastAsia"/>
          <w:sz w:val="32"/>
          <w:szCs w:val="32"/>
        </w:rPr>
        <w:t>设备科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就本采购项目组织院内招标、询价。现邀请符合条件的供应商参与投标，供应商必须符合《中华人民共和国政府采购法》第二十二条之规定</w:t>
      </w:r>
      <w:r w:rsidR="00A64ABB">
        <w:rPr>
          <w:rFonts w:asciiTheme="minorEastAsia" w:eastAsiaTheme="minorEastAsia" w:hAnsiTheme="minorEastAsia" w:hint="eastAsia"/>
          <w:sz w:val="32"/>
          <w:szCs w:val="32"/>
        </w:rPr>
        <w:t>,具体如下：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⑴</w:t>
      </w:r>
      <w:r>
        <w:rPr>
          <w:rFonts w:asciiTheme="minorEastAsia" w:eastAsiaTheme="minorEastAsia" w:hAnsiTheme="minorEastAsia" w:hint="eastAsia"/>
          <w:sz w:val="32"/>
          <w:szCs w:val="32"/>
        </w:rPr>
        <w:t>具有独立承担民事责任的能力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⑵</w:t>
      </w:r>
      <w:r>
        <w:rPr>
          <w:rFonts w:asciiTheme="minorEastAsia" w:eastAsiaTheme="minorEastAsia" w:hAnsiTheme="minorEastAsia" w:hint="eastAsia"/>
          <w:sz w:val="32"/>
          <w:szCs w:val="32"/>
        </w:rPr>
        <w:t>具有良好的商业信誉和健全的财务会计制度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⑶</w:t>
      </w:r>
      <w:r>
        <w:rPr>
          <w:rFonts w:asciiTheme="minorEastAsia" w:eastAsiaTheme="minorEastAsia" w:hAnsiTheme="minorEastAsia" w:hint="eastAsia"/>
          <w:sz w:val="32"/>
          <w:szCs w:val="32"/>
        </w:rPr>
        <w:t>具有履行合同所必需的设备和专业技术能力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⑷</w:t>
      </w:r>
      <w:r>
        <w:rPr>
          <w:rFonts w:asciiTheme="minorEastAsia" w:eastAsiaTheme="minorEastAsia" w:hAnsiTheme="minorEastAsia" w:hint="eastAsia"/>
          <w:sz w:val="32"/>
          <w:szCs w:val="32"/>
        </w:rPr>
        <w:t>有依法缴纳税收和社会保障资金的良好记录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⑸</w:t>
      </w:r>
      <w:r>
        <w:rPr>
          <w:rFonts w:asciiTheme="minorEastAsia" w:eastAsiaTheme="minorEastAsia" w:hAnsiTheme="minorEastAsia" w:hint="eastAsia"/>
          <w:sz w:val="32"/>
          <w:szCs w:val="32"/>
        </w:rPr>
        <w:t>参加政府采购活动前三年内，在经营活动中没有重大违法记录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⑹</w:t>
      </w:r>
      <w:r>
        <w:rPr>
          <w:rFonts w:asciiTheme="minorEastAsia" w:eastAsiaTheme="minorEastAsia" w:hAnsiTheme="minorEastAsia" w:hint="eastAsia"/>
          <w:sz w:val="32"/>
          <w:szCs w:val="32"/>
        </w:rPr>
        <w:t>法律、行政法规规定的其他条件。</w:t>
      </w:r>
    </w:p>
    <w:p w:rsidR="00A64ABB" w:rsidRDefault="00AA02CA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采购人可以根据</w:t>
      </w:r>
      <w:r w:rsidR="008F5BB1">
        <w:rPr>
          <w:rFonts w:asciiTheme="minorEastAsia" w:eastAsiaTheme="minorEastAsia" w:hAnsiTheme="minorEastAsia" w:hint="eastAsia"/>
          <w:sz w:val="32"/>
          <w:szCs w:val="32"/>
        </w:rPr>
        <w:t>医疗器械使用</w:t>
      </w:r>
      <w:r>
        <w:rPr>
          <w:rFonts w:asciiTheme="minorEastAsia" w:eastAsiaTheme="minorEastAsia" w:hAnsiTheme="minorEastAsia" w:hint="eastAsia"/>
          <w:sz w:val="32"/>
          <w:szCs w:val="32"/>
        </w:rPr>
        <w:t>的特殊要求，规定供应商的特定</w:t>
      </w:r>
      <w:r w:rsidR="00F0295B">
        <w:rPr>
          <w:rFonts w:asciiTheme="minorEastAsia" w:eastAsiaTheme="minorEastAsia" w:hAnsiTheme="minorEastAsia" w:hint="eastAsia"/>
          <w:sz w:val="32"/>
          <w:szCs w:val="32"/>
        </w:rPr>
        <w:t>条件。</w:t>
      </w:r>
    </w:p>
    <w:p w:rsidR="00A64ABB" w:rsidRP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b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b/>
          <w:sz w:val="32"/>
          <w:szCs w:val="32"/>
        </w:rPr>
        <w:t>实施细则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一、 采购项目编号:</w:t>
      </w:r>
      <w:r w:rsidR="00D02C2F" w:rsidRPr="00D02C2F">
        <w:rPr>
          <w:rFonts w:asciiTheme="majorEastAsia" w:eastAsiaTheme="majorEastAsia" w:hAnsiTheme="majorEastAsia" w:cstheme="minorBidi" w:hint="eastAsia"/>
          <w:b/>
          <w:color w:val="333333"/>
          <w:kern w:val="2"/>
          <w:sz w:val="36"/>
          <w:szCs w:val="36"/>
          <w:shd w:val="clear" w:color="auto" w:fill="FFFFFF"/>
        </w:rPr>
        <w:t xml:space="preserve"> </w:t>
      </w:r>
      <w:r w:rsidR="00D02C2F" w:rsidRPr="00D02C2F">
        <w:rPr>
          <w:rFonts w:asciiTheme="minorEastAsia" w:eastAsiaTheme="minorEastAsia" w:hAnsiTheme="minorEastAsia" w:hint="eastAsia"/>
          <w:b/>
          <w:sz w:val="32"/>
          <w:szCs w:val="32"/>
        </w:rPr>
        <w:t>JTQRMYYYLQX202</w:t>
      </w:r>
      <w:r w:rsidR="00883176">
        <w:rPr>
          <w:rFonts w:asciiTheme="minorEastAsia" w:eastAsiaTheme="minorEastAsia" w:hAnsiTheme="minorEastAsia" w:hint="eastAsia"/>
          <w:b/>
          <w:sz w:val="32"/>
          <w:szCs w:val="32"/>
        </w:rPr>
        <w:t>2000</w:t>
      </w:r>
      <w:r w:rsidR="00380BD7">
        <w:rPr>
          <w:rFonts w:asciiTheme="minorEastAsia" w:eastAsiaTheme="minorEastAsia" w:hAnsiTheme="minorEastAsia" w:hint="eastAsia"/>
          <w:b/>
          <w:sz w:val="32"/>
          <w:szCs w:val="32"/>
        </w:rPr>
        <w:t>6</w:t>
      </w:r>
    </w:p>
    <w:p w:rsidR="0092189A" w:rsidRPr="00735AE3" w:rsidRDefault="00735AE3" w:rsidP="000E3DC8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二、 需求科室：</w:t>
      </w:r>
      <w:r w:rsidR="00380BD7">
        <w:rPr>
          <w:rFonts w:asciiTheme="minorEastAsia" w:eastAsiaTheme="minorEastAsia" w:hAnsiTheme="minorEastAsia" w:hint="eastAsia"/>
          <w:sz w:val="30"/>
          <w:szCs w:val="30"/>
        </w:rPr>
        <w:t>急诊科</w:t>
      </w:r>
    </w:p>
    <w:p w:rsidR="00735AE3" w:rsidRDefault="00735AE3" w:rsidP="0087260D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三、 采购项目名称：</w:t>
      </w:r>
      <w:r w:rsidR="00380BD7">
        <w:rPr>
          <w:rFonts w:asciiTheme="minorEastAsia" w:eastAsiaTheme="minorEastAsia" w:hAnsiTheme="minorEastAsia" w:hint="eastAsia"/>
          <w:sz w:val="32"/>
          <w:szCs w:val="32"/>
        </w:rPr>
        <w:t>转运呼吸机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lastRenderedPageBreak/>
        <w:t>四、数量：</w:t>
      </w:r>
      <w:r w:rsidR="00380BD7">
        <w:rPr>
          <w:rFonts w:asciiTheme="minorEastAsia" w:eastAsiaTheme="minorEastAsia" w:hAnsiTheme="minorEastAsia" w:hint="eastAsia"/>
          <w:sz w:val="32"/>
          <w:szCs w:val="32"/>
        </w:rPr>
        <w:t>1台</w:t>
      </w:r>
    </w:p>
    <w:p w:rsidR="00735AE3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五</w:t>
      </w:r>
      <w:r w:rsidR="00735AE3">
        <w:rPr>
          <w:rFonts w:asciiTheme="minorEastAsia" w:eastAsiaTheme="minorEastAsia" w:hAnsiTheme="minorEastAsia" w:hint="eastAsia"/>
          <w:sz w:val="32"/>
          <w:szCs w:val="32"/>
        </w:rPr>
        <w:t>、  项目采购预算</w:t>
      </w:r>
      <w:r w:rsidR="002E6A35">
        <w:rPr>
          <w:rFonts w:asciiTheme="minorEastAsia" w:eastAsiaTheme="minorEastAsia" w:hAnsiTheme="minorEastAsia" w:hint="eastAsia"/>
          <w:sz w:val="32"/>
          <w:szCs w:val="32"/>
        </w:rPr>
        <w:t>（</w:t>
      </w:r>
      <w:r w:rsidR="00380BD7">
        <w:rPr>
          <w:rFonts w:asciiTheme="minorEastAsia" w:eastAsiaTheme="minorEastAsia" w:hAnsiTheme="minorEastAsia" w:hint="eastAsia"/>
          <w:sz w:val="32"/>
          <w:szCs w:val="32"/>
        </w:rPr>
        <w:t>万</w:t>
      </w:r>
      <w:r w:rsidR="00D02C2F">
        <w:rPr>
          <w:rFonts w:asciiTheme="minorEastAsia" w:eastAsiaTheme="minorEastAsia" w:hAnsiTheme="minorEastAsia" w:hint="eastAsia"/>
          <w:sz w:val="32"/>
          <w:szCs w:val="32"/>
        </w:rPr>
        <w:t>元）</w:t>
      </w:r>
      <w:r w:rsidR="00735AE3">
        <w:rPr>
          <w:rFonts w:asciiTheme="minorEastAsia" w:eastAsiaTheme="minorEastAsia" w:hAnsiTheme="minorEastAsia" w:hint="eastAsia"/>
          <w:sz w:val="32"/>
          <w:szCs w:val="32"/>
        </w:rPr>
        <w:t>：</w:t>
      </w:r>
      <w:r w:rsidR="00380BD7">
        <w:rPr>
          <w:rFonts w:asciiTheme="minorEastAsia" w:eastAsiaTheme="minorEastAsia" w:hAnsiTheme="minorEastAsia" w:hint="eastAsia"/>
          <w:sz w:val="32"/>
          <w:szCs w:val="32"/>
        </w:rPr>
        <w:t>5</w:t>
      </w:r>
    </w:p>
    <w:p w:rsidR="00735AE3" w:rsidRP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六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投标供应商报名须知:</w:t>
      </w:r>
    </w:p>
    <w:p w:rsidR="00CA6B90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（1）投标供应商，报名现场交纸质版报名表（</w:t>
      </w:r>
      <w:r w:rsidR="00932E61">
        <w:rPr>
          <w:rFonts w:asciiTheme="minorEastAsia" w:eastAsiaTheme="minorEastAsia" w:hAnsiTheme="minorEastAsia" w:hint="eastAsia"/>
          <w:sz w:val="32"/>
          <w:szCs w:val="32"/>
        </w:rPr>
        <w:t>现由于疫情原因可直接将报名表扫描后发送电子邮件）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，</w:t>
      </w:r>
      <w:hyperlink r:id="rId7" w:history="1">
        <w:r w:rsidR="00CA6B90" w:rsidRPr="009D51AE">
          <w:rPr>
            <w:rStyle w:val="a7"/>
            <w:rFonts w:asciiTheme="minorEastAsia" w:eastAsiaTheme="minorEastAsia" w:hAnsiTheme="minorEastAsia" w:hint="eastAsia"/>
            <w:sz w:val="32"/>
            <w:szCs w:val="32"/>
          </w:rPr>
          <w:t>发送电子版至邮箱40971249@qq.com</w:t>
        </w:r>
      </w:hyperlink>
      <w:r w:rsidR="00CA6B90" w:rsidRPr="00735AE3">
        <w:rPr>
          <w:rFonts w:asciiTheme="minorEastAsia" w:eastAsiaTheme="minorEastAsia" w:hAnsiTheme="minorEastAsia" w:hint="eastAsia"/>
          <w:sz w:val="32"/>
          <w:szCs w:val="32"/>
        </w:rPr>
        <w:t>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（2）投标代理人需要法人出具投标授权函，被授权人身份证反正面复印件，加盖公章并签字确认。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（3）投标人具有独立法人资格，具有有效的企业法人营业执照，营业范围满足本次招标要求的范围。（复印件需加盖原单位公章）。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（4）提供3年内在经营活动中没有重大违法记录的书面声明函。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（5）具备法律、行政法规规定的其他条件的证明材料。</w:t>
      </w:r>
    </w:p>
    <w:p w:rsidR="00E53983" w:rsidRPr="00735AE3" w:rsidRDefault="00E5398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（6）投标金额超过项目采购预算的供货商将</w:t>
      </w:r>
      <w:r w:rsidR="00A310A3">
        <w:rPr>
          <w:rFonts w:asciiTheme="minorEastAsia" w:eastAsiaTheme="minorEastAsia" w:hAnsiTheme="minorEastAsia" w:hint="eastAsia"/>
          <w:sz w:val="32"/>
          <w:szCs w:val="32"/>
        </w:rPr>
        <w:t>按</w:t>
      </w:r>
      <w:r>
        <w:rPr>
          <w:rFonts w:asciiTheme="minorEastAsia" w:eastAsiaTheme="minorEastAsia" w:hAnsiTheme="minorEastAsia" w:hint="eastAsia"/>
          <w:sz w:val="32"/>
          <w:szCs w:val="32"/>
        </w:rPr>
        <w:t>废标处理。</w:t>
      </w:r>
    </w:p>
    <w:p w:rsidR="00735AE3" w:rsidRP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七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报名时间：202</w:t>
      </w:r>
      <w:r w:rsidR="00883176">
        <w:rPr>
          <w:rFonts w:asciiTheme="minorEastAsia" w:eastAsiaTheme="minorEastAsia" w:hAnsiTheme="minorEastAsia" w:hint="eastAsia"/>
          <w:sz w:val="32"/>
          <w:szCs w:val="32"/>
        </w:rPr>
        <w:t>2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年</w:t>
      </w:r>
      <w:r w:rsidR="00380BD7">
        <w:rPr>
          <w:rFonts w:asciiTheme="minorEastAsia" w:eastAsiaTheme="minorEastAsia" w:hAnsiTheme="minorEastAsia" w:hint="eastAsia"/>
          <w:sz w:val="32"/>
          <w:szCs w:val="32"/>
        </w:rPr>
        <w:t>10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月</w:t>
      </w:r>
      <w:r w:rsidR="00380BD7">
        <w:rPr>
          <w:rFonts w:asciiTheme="minorEastAsia" w:eastAsiaTheme="minorEastAsia" w:hAnsiTheme="minorEastAsia" w:hint="eastAsia"/>
          <w:sz w:val="32"/>
          <w:szCs w:val="32"/>
        </w:rPr>
        <w:t>22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日到202</w:t>
      </w:r>
      <w:r w:rsidR="00883176">
        <w:rPr>
          <w:rFonts w:asciiTheme="minorEastAsia" w:eastAsiaTheme="minorEastAsia" w:hAnsiTheme="minorEastAsia" w:hint="eastAsia"/>
          <w:sz w:val="32"/>
          <w:szCs w:val="32"/>
        </w:rPr>
        <w:t>2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年</w:t>
      </w:r>
      <w:r w:rsidR="00380BD7">
        <w:rPr>
          <w:rFonts w:asciiTheme="minorEastAsia" w:eastAsiaTheme="minorEastAsia" w:hAnsiTheme="minorEastAsia" w:hint="eastAsia"/>
          <w:sz w:val="32"/>
          <w:szCs w:val="32"/>
        </w:rPr>
        <w:t>10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月</w:t>
      </w:r>
      <w:r w:rsidR="00380BD7">
        <w:rPr>
          <w:rFonts w:asciiTheme="minorEastAsia" w:eastAsiaTheme="minorEastAsia" w:hAnsiTheme="minorEastAsia" w:hint="eastAsia"/>
          <w:sz w:val="32"/>
          <w:szCs w:val="32"/>
        </w:rPr>
        <w:t>25</w:t>
      </w:r>
      <w:r w:rsidR="00181992"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日（上午8:30-11:00，下午13:00-15：00）。</w:t>
      </w:r>
    </w:p>
    <w:p w:rsid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八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</w:t>
      </w:r>
      <w:r w:rsidR="00932E61">
        <w:rPr>
          <w:rFonts w:asciiTheme="minorEastAsia" w:eastAsiaTheme="minorEastAsia" w:hAnsiTheme="minorEastAsia" w:hint="eastAsia"/>
          <w:sz w:val="32"/>
          <w:szCs w:val="32"/>
        </w:rPr>
        <w:t>报名后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经审核符合条件的供应商，（标书一正、五副、报价单一式两份，分别单独封存，信封四角盖骑缝章，招标会提供）。</w:t>
      </w:r>
    </w:p>
    <w:p w:rsidR="00932E61" w:rsidRPr="00A06EC1" w:rsidRDefault="00932E61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A06EC1">
        <w:rPr>
          <w:rFonts w:asciiTheme="minorEastAsia" w:eastAsiaTheme="minorEastAsia" w:hAnsiTheme="minorEastAsia" w:hint="eastAsia"/>
          <w:sz w:val="32"/>
          <w:szCs w:val="32"/>
        </w:rPr>
        <w:lastRenderedPageBreak/>
        <w:t>注：疫情期间</w:t>
      </w:r>
      <w:r w:rsidR="00A06EC1" w:rsidRPr="00A06EC1">
        <w:rPr>
          <w:rFonts w:asciiTheme="minorEastAsia" w:eastAsiaTheme="minorEastAsia" w:hAnsiTheme="minorEastAsia" w:hint="eastAsia"/>
          <w:sz w:val="32"/>
          <w:szCs w:val="32"/>
        </w:rPr>
        <w:t>符合投标要求的供货商</w:t>
      </w:r>
      <w:r w:rsidRPr="00A06EC1">
        <w:rPr>
          <w:rFonts w:asciiTheme="minorEastAsia" w:eastAsiaTheme="minorEastAsia" w:hAnsiTheme="minorEastAsia" w:hint="eastAsia"/>
          <w:sz w:val="32"/>
          <w:szCs w:val="32"/>
        </w:rPr>
        <w:t>可直接将投标文件邮寄至</w:t>
      </w:r>
      <w:r w:rsidR="00A06EC1" w:rsidRPr="00A06EC1">
        <w:rPr>
          <w:rFonts w:asciiTheme="minorEastAsia" w:eastAsiaTheme="minorEastAsia" w:hAnsiTheme="minorEastAsia" w:hint="eastAsia"/>
          <w:sz w:val="32"/>
          <w:szCs w:val="32"/>
        </w:rPr>
        <w:t>下属地址进行非接触性开标，中标结果将在开标结束后3个工作日发布于</w:t>
      </w:r>
      <w:r w:rsidR="00883176">
        <w:rPr>
          <w:rFonts w:asciiTheme="minorEastAsia" w:eastAsiaTheme="minorEastAsia" w:hAnsiTheme="minorEastAsia" w:hint="eastAsia"/>
          <w:sz w:val="32"/>
          <w:szCs w:val="32"/>
        </w:rPr>
        <w:t>院官网</w:t>
      </w:r>
      <w:r w:rsidR="00A06EC1" w:rsidRPr="00A06EC1">
        <w:rPr>
          <w:rFonts w:asciiTheme="minorEastAsia" w:eastAsiaTheme="minorEastAsia" w:hAnsiTheme="minorEastAsia" w:hint="eastAsia"/>
          <w:sz w:val="32"/>
          <w:szCs w:val="32"/>
        </w:rPr>
        <w:t>进行公示。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地址: </w:t>
      </w:r>
      <w:r>
        <w:rPr>
          <w:rFonts w:asciiTheme="minorEastAsia" w:eastAsiaTheme="minorEastAsia" w:hAnsiTheme="minorEastAsia" w:hint="eastAsia"/>
          <w:sz w:val="32"/>
          <w:szCs w:val="32"/>
        </w:rPr>
        <w:t>长春市九台区福星大街100号门诊三楼设备科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联系电话：</w:t>
      </w:r>
      <w:r w:rsidR="00D7546E">
        <w:rPr>
          <w:rFonts w:asciiTheme="minorEastAsia" w:eastAsiaTheme="minorEastAsia" w:hAnsiTheme="minorEastAsia" w:hint="eastAsia"/>
          <w:sz w:val="32"/>
          <w:szCs w:val="32"/>
        </w:rPr>
        <w:t>0431-89590785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联系人:</w:t>
      </w:r>
      <w:r>
        <w:rPr>
          <w:rFonts w:asciiTheme="minorEastAsia" w:eastAsiaTheme="minorEastAsia" w:hAnsiTheme="minorEastAsia" w:hint="eastAsia"/>
          <w:sz w:val="32"/>
          <w:szCs w:val="32"/>
        </w:rPr>
        <w:t>单</w:t>
      </w:r>
      <w:r w:rsidR="002A5BFB">
        <w:rPr>
          <w:rFonts w:asciiTheme="minorEastAsia" w:eastAsiaTheme="minorEastAsia" w:hAnsiTheme="minorEastAsia" w:hint="eastAsia"/>
          <w:sz w:val="32"/>
          <w:szCs w:val="32"/>
        </w:rPr>
        <w:t>宏伟</w:t>
      </w:r>
    </w:p>
    <w:p w:rsidR="00F0242B" w:rsidRDefault="00F0242B"/>
    <w:p w:rsidR="00380BD7" w:rsidRDefault="00380BD7" w:rsidP="00380BD7">
      <w:pPr>
        <w:tabs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30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  <w:tab w:val="left" w:pos="9660"/>
          <w:tab w:val="left" w:pos="10080"/>
          <w:tab w:val="left" w:pos="10500"/>
          <w:tab w:val="left" w:pos="10920"/>
          <w:tab w:val="left" w:pos="11340"/>
          <w:tab w:val="left" w:pos="11760"/>
          <w:tab w:val="left" w:pos="12180"/>
          <w:tab w:val="left" w:pos="12600"/>
          <w:tab w:val="left" w:pos="13020"/>
          <w:tab w:val="left" w:pos="13440"/>
          <w:tab w:val="left" w:pos="13860"/>
          <w:tab w:val="left" w:pos="14280"/>
          <w:tab w:val="left" w:pos="14700"/>
          <w:tab w:val="left" w:pos="15120"/>
          <w:tab w:val="left" w:pos="15540"/>
          <w:tab w:val="left" w:pos="15960"/>
          <w:tab w:val="left" w:pos="16380"/>
          <w:tab w:val="left" w:pos="16800"/>
        </w:tabs>
        <w:spacing w:line="240" w:lineRule="atLeast"/>
        <w:ind w:firstLineChars="50" w:firstLine="181"/>
        <w:jc w:val="center"/>
        <w:rPr>
          <w:rFonts w:asciiTheme="minorEastAsia" w:hAnsiTheme="minorEastAsia"/>
          <w:b/>
          <w:sz w:val="36"/>
          <w:szCs w:val="36"/>
        </w:rPr>
      </w:pPr>
      <w:r w:rsidRPr="00380BD7">
        <w:rPr>
          <w:rFonts w:asciiTheme="minorEastAsia" w:hAnsiTheme="minorEastAsia" w:hint="eastAsia"/>
          <w:b/>
          <w:sz w:val="36"/>
          <w:szCs w:val="36"/>
        </w:rPr>
        <w:t>急救转运</w:t>
      </w:r>
      <w:r w:rsidRPr="00380BD7">
        <w:rPr>
          <w:rFonts w:asciiTheme="minorEastAsia" w:hAnsiTheme="minorEastAsia"/>
          <w:b/>
          <w:sz w:val="36"/>
          <w:szCs w:val="36"/>
        </w:rPr>
        <w:t>呼吸机</w:t>
      </w:r>
      <w:r w:rsidR="00856F30">
        <w:rPr>
          <w:rFonts w:asciiTheme="minorEastAsia" w:hAnsiTheme="minorEastAsia" w:hint="eastAsia"/>
          <w:b/>
          <w:sz w:val="36"/>
          <w:szCs w:val="36"/>
        </w:rPr>
        <w:t>招标</w:t>
      </w:r>
      <w:r w:rsidRPr="00380BD7">
        <w:rPr>
          <w:rFonts w:asciiTheme="minorEastAsia" w:hAnsiTheme="minorEastAsia"/>
          <w:b/>
          <w:sz w:val="36"/>
          <w:szCs w:val="36"/>
        </w:rPr>
        <w:t>参数</w:t>
      </w:r>
    </w:p>
    <w:p w:rsidR="00347AF8" w:rsidRPr="00380BD7" w:rsidRDefault="00347AF8" w:rsidP="00380BD7">
      <w:pPr>
        <w:tabs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30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  <w:tab w:val="left" w:pos="9660"/>
          <w:tab w:val="left" w:pos="10080"/>
          <w:tab w:val="left" w:pos="10500"/>
          <w:tab w:val="left" w:pos="10920"/>
          <w:tab w:val="left" w:pos="11340"/>
          <w:tab w:val="left" w:pos="11760"/>
          <w:tab w:val="left" w:pos="12180"/>
          <w:tab w:val="left" w:pos="12600"/>
          <w:tab w:val="left" w:pos="13020"/>
          <w:tab w:val="left" w:pos="13440"/>
          <w:tab w:val="left" w:pos="13860"/>
          <w:tab w:val="left" w:pos="14280"/>
          <w:tab w:val="left" w:pos="14700"/>
          <w:tab w:val="left" w:pos="15120"/>
          <w:tab w:val="left" w:pos="15540"/>
          <w:tab w:val="left" w:pos="15960"/>
          <w:tab w:val="left" w:pos="16380"/>
          <w:tab w:val="left" w:pos="16800"/>
        </w:tabs>
        <w:spacing w:line="240" w:lineRule="atLeast"/>
        <w:ind w:firstLineChars="50" w:firstLine="181"/>
        <w:jc w:val="center"/>
        <w:rPr>
          <w:rFonts w:asciiTheme="minorEastAsia" w:hAnsiTheme="minorEastAsia"/>
          <w:b/>
          <w:sz w:val="36"/>
          <w:szCs w:val="36"/>
        </w:rPr>
      </w:pPr>
    </w:p>
    <w:p w:rsidR="00380BD7" w:rsidRPr="00380BD7" w:rsidRDefault="00380BD7" w:rsidP="00380BD7">
      <w:pPr>
        <w:pStyle w:val="a9"/>
        <w:numPr>
          <w:ilvl w:val="0"/>
          <w:numId w:val="6"/>
        </w:numPr>
        <w:tabs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30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  <w:tab w:val="left" w:pos="9660"/>
          <w:tab w:val="left" w:pos="10080"/>
          <w:tab w:val="left" w:pos="10500"/>
          <w:tab w:val="left" w:pos="10920"/>
          <w:tab w:val="left" w:pos="11340"/>
          <w:tab w:val="left" w:pos="11760"/>
          <w:tab w:val="left" w:pos="12180"/>
          <w:tab w:val="left" w:pos="12600"/>
          <w:tab w:val="left" w:pos="13020"/>
          <w:tab w:val="left" w:pos="13440"/>
          <w:tab w:val="left" w:pos="13860"/>
          <w:tab w:val="left" w:pos="14280"/>
          <w:tab w:val="left" w:pos="14700"/>
          <w:tab w:val="left" w:pos="15120"/>
          <w:tab w:val="left" w:pos="15540"/>
          <w:tab w:val="left" w:pos="15960"/>
          <w:tab w:val="left" w:pos="16380"/>
          <w:tab w:val="left" w:pos="16800"/>
        </w:tabs>
        <w:spacing w:line="240" w:lineRule="atLeast"/>
        <w:ind w:firstLineChars="0"/>
        <w:rPr>
          <w:rFonts w:asciiTheme="minorEastAsia" w:hAnsiTheme="minorEastAsia"/>
          <w:sz w:val="32"/>
          <w:szCs w:val="32"/>
        </w:rPr>
      </w:pPr>
      <w:r w:rsidRPr="00380BD7">
        <w:rPr>
          <w:rFonts w:asciiTheme="minorEastAsia" w:hAnsiTheme="minorEastAsia" w:hint="eastAsia"/>
          <w:sz w:val="32"/>
          <w:szCs w:val="32"/>
        </w:rPr>
        <w:t>适用于</w:t>
      </w:r>
      <w:r w:rsidRPr="00380BD7">
        <w:rPr>
          <w:rFonts w:asciiTheme="minorEastAsia" w:hAnsiTheme="minorEastAsia"/>
          <w:sz w:val="32"/>
          <w:szCs w:val="32"/>
        </w:rPr>
        <w:t>成人</w:t>
      </w:r>
      <w:r w:rsidRPr="00380BD7">
        <w:rPr>
          <w:rFonts w:asciiTheme="minorEastAsia" w:hAnsiTheme="minorEastAsia" w:hint="eastAsia"/>
          <w:sz w:val="32"/>
          <w:szCs w:val="32"/>
        </w:rPr>
        <w:t>和</w:t>
      </w:r>
      <w:r w:rsidRPr="00380BD7">
        <w:rPr>
          <w:rFonts w:asciiTheme="minorEastAsia" w:hAnsiTheme="minorEastAsia"/>
          <w:sz w:val="32"/>
          <w:szCs w:val="32"/>
        </w:rPr>
        <w:t>儿童的急救转运呼吸机</w:t>
      </w:r>
    </w:p>
    <w:p w:rsidR="00380BD7" w:rsidRPr="00380BD7" w:rsidRDefault="00380BD7" w:rsidP="00380BD7">
      <w:pPr>
        <w:pStyle w:val="a9"/>
        <w:numPr>
          <w:ilvl w:val="0"/>
          <w:numId w:val="6"/>
        </w:numPr>
        <w:tabs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30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  <w:tab w:val="left" w:pos="9660"/>
          <w:tab w:val="left" w:pos="10080"/>
          <w:tab w:val="left" w:pos="10500"/>
          <w:tab w:val="left" w:pos="10920"/>
          <w:tab w:val="left" w:pos="11340"/>
          <w:tab w:val="left" w:pos="11760"/>
          <w:tab w:val="left" w:pos="12180"/>
          <w:tab w:val="left" w:pos="12600"/>
          <w:tab w:val="left" w:pos="13020"/>
          <w:tab w:val="left" w:pos="13440"/>
          <w:tab w:val="left" w:pos="13860"/>
          <w:tab w:val="left" w:pos="14280"/>
          <w:tab w:val="left" w:pos="14700"/>
          <w:tab w:val="left" w:pos="15120"/>
          <w:tab w:val="left" w:pos="15540"/>
          <w:tab w:val="left" w:pos="15960"/>
          <w:tab w:val="left" w:pos="16380"/>
          <w:tab w:val="left" w:pos="16800"/>
        </w:tabs>
        <w:spacing w:line="240" w:lineRule="atLeast"/>
        <w:ind w:firstLineChars="0"/>
        <w:rPr>
          <w:rFonts w:asciiTheme="minorEastAsia" w:hAnsiTheme="minorEastAsia"/>
          <w:sz w:val="32"/>
          <w:szCs w:val="32"/>
        </w:rPr>
      </w:pPr>
      <w:r w:rsidRPr="00380BD7">
        <w:rPr>
          <w:rFonts w:asciiTheme="minorEastAsia" w:hAnsiTheme="minorEastAsia" w:hint="eastAsia"/>
          <w:sz w:val="32"/>
          <w:szCs w:val="32"/>
        </w:rPr>
        <w:t>驱动方式：气动电控</w:t>
      </w:r>
    </w:p>
    <w:p w:rsidR="00380BD7" w:rsidRDefault="00380BD7" w:rsidP="00380BD7">
      <w:pPr>
        <w:tabs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30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  <w:tab w:val="left" w:pos="9660"/>
          <w:tab w:val="left" w:pos="10080"/>
          <w:tab w:val="left" w:pos="10500"/>
          <w:tab w:val="left" w:pos="10920"/>
          <w:tab w:val="left" w:pos="11340"/>
          <w:tab w:val="left" w:pos="11760"/>
          <w:tab w:val="left" w:pos="12180"/>
          <w:tab w:val="left" w:pos="12600"/>
          <w:tab w:val="left" w:pos="13020"/>
          <w:tab w:val="left" w:pos="13440"/>
          <w:tab w:val="left" w:pos="13860"/>
          <w:tab w:val="left" w:pos="14280"/>
          <w:tab w:val="left" w:pos="14700"/>
          <w:tab w:val="left" w:pos="15120"/>
          <w:tab w:val="left" w:pos="15540"/>
          <w:tab w:val="left" w:pos="15960"/>
          <w:tab w:val="left" w:pos="16380"/>
          <w:tab w:val="left" w:pos="16800"/>
        </w:tabs>
        <w:spacing w:line="240" w:lineRule="atLeast"/>
        <w:rPr>
          <w:rFonts w:asciiTheme="minorEastAsia" w:hAnsiTheme="minorEastAsia"/>
          <w:color w:val="FF0000"/>
          <w:sz w:val="32"/>
          <w:szCs w:val="32"/>
        </w:rPr>
      </w:pPr>
      <w:r w:rsidRPr="00380BD7">
        <w:rPr>
          <w:rFonts w:asciiTheme="minorEastAsia" w:hAnsiTheme="minorEastAsia" w:hint="eastAsia"/>
          <w:sz w:val="32"/>
          <w:szCs w:val="32"/>
        </w:rPr>
        <w:t>3. 控制方式：容量控制、压力控制，时间切换</w:t>
      </w:r>
      <w:r w:rsidRPr="00380BD7">
        <w:rPr>
          <w:rFonts w:asciiTheme="minorEastAsia" w:hAnsiTheme="minorEastAsia" w:hint="eastAsia"/>
          <w:color w:val="FF0000"/>
          <w:sz w:val="32"/>
          <w:szCs w:val="32"/>
        </w:rPr>
        <w:t xml:space="preserve"> </w:t>
      </w:r>
    </w:p>
    <w:p w:rsidR="00380BD7" w:rsidRPr="00380BD7" w:rsidRDefault="00380BD7" w:rsidP="00380BD7">
      <w:pPr>
        <w:tabs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30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  <w:tab w:val="left" w:pos="9660"/>
          <w:tab w:val="left" w:pos="10080"/>
          <w:tab w:val="left" w:pos="10500"/>
          <w:tab w:val="left" w:pos="10920"/>
          <w:tab w:val="left" w:pos="11340"/>
          <w:tab w:val="left" w:pos="11760"/>
          <w:tab w:val="left" w:pos="12180"/>
          <w:tab w:val="left" w:pos="12600"/>
          <w:tab w:val="left" w:pos="13020"/>
          <w:tab w:val="left" w:pos="13440"/>
          <w:tab w:val="left" w:pos="13860"/>
          <w:tab w:val="left" w:pos="14280"/>
          <w:tab w:val="left" w:pos="14700"/>
          <w:tab w:val="left" w:pos="15120"/>
          <w:tab w:val="left" w:pos="15540"/>
          <w:tab w:val="left" w:pos="15960"/>
          <w:tab w:val="left" w:pos="16380"/>
          <w:tab w:val="left" w:pos="16800"/>
        </w:tabs>
        <w:spacing w:line="240" w:lineRule="atLeast"/>
        <w:rPr>
          <w:rFonts w:asciiTheme="minorEastAsia" w:hAnsiTheme="minorEastAsia"/>
          <w:sz w:val="32"/>
          <w:szCs w:val="32"/>
        </w:rPr>
      </w:pPr>
      <w:r w:rsidRPr="00380BD7">
        <w:rPr>
          <w:rFonts w:asciiTheme="minorEastAsia" w:hAnsiTheme="minorEastAsia"/>
          <w:sz w:val="32"/>
          <w:szCs w:val="32"/>
        </w:rPr>
        <w:t>4</w:t>
      </w:r>
      <w:r w:rsidRPr="00380BD7">
        <w:rPr>
          <w:rFonts w:asciiTheme="minorEastAsia" w:hAnsiTheme="minorEastAsia" w:hint="eastAsia"/>
          <w:sz w:val="32"/>
          <w:szCs w:val="32"/>
        </w:rPr>
        <w:t>. 显示方式：不小于5寸彩色显示屏</w:t>
      </w:r>
    </w:p>
    <w:p w:rsidR="00380BD7" w:rsidRDefault="00380BD7" w:rsidP="00380BD7">
      <w:pPr>
        <w:tabs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30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  <w:tab w:val="left" w:pos="9660"/>
          <w:tab w:val="left" w:pos="10080"/>
          <w:tab w:val="left" w:pos="10500"/>
          <w:tab w:val="left" w:pos="10920"/>
          <w:tab w:val="left" w:pos="11340"/>
          <w:tab w:val="left" w:pos="11760"/>
          <w:tab w:val="left" w:pos="12180"/>
          <w:tab w:val="left" w:pos="12600"/>
          <w:tab w:val="left" w:pos="13020"/>
          <w:tab w:val="left" w:pos="13440"/>
          <w:tab w:val="left" w:pos="13860"/>
          <w:tab w:val="left" w:pos="14280"/>
          <w:tab w:val="left" w:pos="14700"/>
          <w:tab w:val="left" w:pos="15120"/>
          <w:tab w:val="left" w:pos="15540"/>
          <w:tab w:val="left" w:pos="15960"/>
          <w:tab w:val="left" w:pos="16380"/>
          <w:tab w:val="left" w:pos="16800"/>
        </w:tabs>
        <w:spacing w:line="240" w:lineRule="atLeast"/>
        <w:rPr>
          <w:rFonts w:asciiTheme="minorEastAsia" w:hAnsiTheme="minorEastAsia"/>
          <w:sz w:val="32"/>
          <w:szCs w:val="32"/>
        </w:rPr>
      </w:pPr>
      <w:r w:rsidRPr="00380BD7">
        <w:rPr>
          <w:rFonts w:asciiTheme="minorEastAsia" w:hAnsiTheme="minorEastAsia"/>
          <w:sz w:val="32"/>
          <w:szCs w:val="32"/>
        </w:rPr>
        <w:t>5</w:t>
      </w:r>
      <w:r w:rsidRPr="00380BD7">
        <w:rPr>
          <w:rFonts w:asciiTheme="minorEastAsia" w:hAnsiTheme="minorEastAsia" w:hint="eastAsia"/>
          <w:sz w:val="32"/>
          <w:szCs w:val="32"/>
        </w:rPr>
        <w:t>. 电源：AC100V～240V，50Hz/60Hz；DC12V；</w:t>
      </w:r>
      <w:r w:rsidRPr="00380BD7">
        <w:rPr>
          <w:rFonts w:asciiTheme="minorEastAsia" w:hAnsiTheme="minorEastAsia"/>
          <w:sz w:val="32"/>
          <w:szCs w:val="32"/>
        </w:rPr>
        <w:t>内置电池</w:t>
      </w:r>
      <w:r w:rsidRPr="00380BD7">
        <w:rPr>
          <w:rFonts w:asciiTheme="minorEastAsia" w:hAnsiTheme="minorEastAsia" w:hint="eastAsia"/>
          <w:sz w:val="32"/>
          <w:szCs w:val="32"/>
        </w:rPr>
        <w:t>（</w:t>
      </w:r>
      <w:r w:rsidRPr="00380BD7">
        <w:rPr>
          <w:rFonts w:asciiTheme="minorEastAsia" w:hAnsiTheme="minorEastAsia"/>
          <w:sz w:val="32"/>
          <w:szCs w:val="32"/>
        </w:rPr>
        <w:t>续航不少于</w:t>
      </w:r>
      <w:r w:rsidRPr="00380BD7">
        <w:rPr>
          <w:rFonts w:asciiTheme="minorEastAsia" w:hAnsiTheme="minorEastAsia" w:hint="eastAsia"/>
          <w:sz w:val="32"/>
          <w:szCs w:val="32"/>
        </w:rPr>
        <w:t>4.5小时）</w:t>
      </w:r>
    </w:p>
    <w:p w:rsidR="00380BD7" w:rsidRPr="00380BD7" w:rsidRDefault="00380BD7" w:rsidP="00380BD7">
      <w:pPr>
        <w:tabs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30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  <w:tab w:val="left" w:pos="9660"/>
          <w:tab w:val="left" w:pos="10080"/>
          <w:tab w:val="left" w:pos="10500"/>
          <w:tab w:val="left" w:pos="10920"/>
          <w:tab w:val="left" w:pos="11340"/>
          <w:tab w:val="left" w:pos="11760"/>
          <w:tab w:val="left" w:pos="12180"/>
          <w:tab w:val="left" w:pos="12600"/>
          <w:tab w:val="left" w:pos="13020"/>
          <w:tab w:val="left" w:pos="13440"/>
          <w:tab w:val="left" w:pos="13860"/>
          <w:tab w:val="left" w:pos="14280"/>
          <w:tab w:val="left" w:pos="14700"/>
          <w:tab w:val="left" w:pos="15120"/>
          <w:tab w:val="left" w:pos="15540"/>
          <w:tab w:val="left" w:pos="15960"/>
          <w:tab w:val="left" w:pos="16380"/>
          <w:tab w:val="left" w:pos="16800"/>
        </w:tabs>
        <w:spacing w:line="240" w:lineRule="atLeast"/>
        <w:rPr>
          <w:rFonts w:asciiTheme="minorEastAsia" w:hAnsiTheme="minorEastAsia"/>
          <w:sz w:val="32"/>
          <w:szCs w:val="32"/>
        </w:rPr>
      </w:pPr>
      <w:r w:rsidRPr="00380BD7">
        <w:rPr>
          <w:rFonts w:asciiTheme="minorEastAsia" w:hAnsiTheme="minorEastAsia" w:hint="eastAsia"/>
          <w:sz w:val="32"/>
          <w:szCs w:val="32"/>
        </w:rPr>
        <w:t>6. 具备海拔补偿功能</w:t>
      </w:r>
    </w:p>
    <w:p w:rsidR="00380BD7" w:rsidRPr="00380BD7" w:rsidRDefault="00380BD7" w:rsidP="00380BD7">
      <w:pPr>
        <w:tabs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30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  <w:tab w:val="left" w:pos="9660"/>
          <w:tab w:val="left" w:pos="10080"/>
          <w:tab w:val="left" w:pos="10500"/>
          <w:tab w:val="left" w:pos="10920"/>
          <w:tab w:val="left" w:pos="11340"/>
          <w:tab w:val="left" w:pos="11760"/>
          <w:tab w:val="left" w:pos="12180"/>
          <w:tab w:val="left" w:pos="12600"/>
          <w:tab w:val="left" w:pos="13020"/>
          <w:tab w:val="left" w:pos="13440"/>
          <w:tab w:val="left" w:pos="13860"/>
          <w:tab w:val="left" w:pos="14280"/>
          <w:tab w:val="left" w:pos="14700"/>
          <w:tab w:val="left" w:pos="15120"/>
          <w:tab w:val="left" w:pos="15540"/>
          <w:tab w:val="left" w:pos="15960"/>
          <w:tab w:val="left" w:pos="16380"/>
          <w:tab w:val="left" w:pos="16800"/>
        </w:tabs>
        <w:spacing w:line="240" w:lineRule="atLeast"/>
        <w:rPr>
          <w:rFonts w:asciiTheme="minorEastAsia" w:hAnsiTheme="minorEastAsia"/>
          <w:sz w:val="32"/>
          <w:szCs w:val="32"/>
        </w:rPr>
      </w:pPr>
      <w:r w:rsidRPr="00380BD7">
        <w:rPr>
          <w:rFonts w:asciiTheme="minorEastAsia" w:hAnsiTheme="minorEastAsia" w:hint="eastAsia"/>
          <w:sz w:val="32"/>
          <w:szCs w:val="32"/>
        </w:rPr>
        <w:t>7. 具备窒息后备通气功能</w:t>
      </w:r>
    </w:p>
    <w:p w:rsidR="00380BD7" w:rsidRPr="00380BD7" w:rsidRDefault="00380BD7" w:rsidP="00380BD7">
      <w:pPr>
        <w:tabs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30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  <w:tab w:val="left" w:pos="9660"/>
          <w:tab w:val="left" w:pos="10080"/>
          <w:tab w:val="left" w:pos="10500"/>
          <w:tab w:val="left" w:pos="10920"/>
          <w:tab w:val="left" w:pos="11340"/>
          <w:tab w:val="left" w:pos="11760"/>
          <w:tab w:val="left" w:pos="12180"/>
          <w:tab w:val="left" w:pos="12600"/>
          <w:tab w:val="left" w:pos="13020"/>
          <w:tab w:val="left" w:pos="13440"/>
          <w:tab w:val="left" w:pos="13860"/>
          <w:tab w:val="left" w:pos="14280"/>
          <w:tab w:val="left" w:pos="14700"/>
          <w:tab w:val="left" w:pos="15120"/>
          <w:tab w:val="left" w:pos="15540"/>
          <w:tab w:val="left" w:pos="15960"/>
          <w:tab w:val="left" w:pos="16380"/>
          <w:tab w:val="left" w:pos="16800"/>
        </w:tabs>
        <w:spacing w:line="240" w:lineRule="atLeast"/>
        <w:rPr>
          <w:rFonts w:asciiTheme="minorEastAsia" w:hAnsiTheme="minorEastAsia"/>
          <w:sz w:val="32"/>
          <w:szCs w:val="32"/>
        </w:rPr>
      </w:pPr>
      <w:r w:rsidRPr="00380BD7">
        <w:rPr>
          <w:rFonts w:asciiTheme="minorEastAsia" w:hAnsiTheme="minorEastAsia"/>
          <w:sz w:val="32"/>
          <w:szCs w:val="32"/>
        </w:rPr>
        <w:t>8</w:t>
      </w:r>
      <w:r w:rsidRPr="00380BD7">
        <w:rPr>
          <w:rFonts w:asciiTheme="minorEastAsia" w:hAnsiTheme="minorEastAsia" w:hint="eastAsia"/>
          <w:sz w:val="32"/>
          <w:szCs w:val="32"/>
        </w:rPr>
        <w:t xml:space="preserve">. </w:t>
      </w:r>
      <w:r w:rsidRPr="00380BD7">
        <w:rPr>
          <w:rFonts w:asciiTheme="minorEastAsia" w:hAnsiTheme="minorEastAsia"/>
          <w:sz w:val="32"/>
          <w:szCs w:val="32"/>
        </w:rPr>
        <w:t>具备手动通气和吸气保持功能</w:t>
      </w:r>
    </w:p>
    <w:p w:rsidR="00380BD7" w:rsidRPr="00380BD7" w:rsidRDefault="00380BD7" w:rsidP="00380BD7">
      <w:pPr>
        <w:tabs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30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  <w:tab w:val="left" w:pos="9660"/>
          <w:tab w:val="left" w:pos="10080"/>
          <w:tab w:val="left" w:pos="10500"/>
          <w:tab w:val="left" w:pos="10920"/>
          <w:tab w:val="left" w:pos="11340"/>
          <w:tab w:val="left" w:pos="11760"/>
          <w:tab w:val="left" w:pos="12180"/>
          <w:tab w:val="left" w:pos="12600"/>
          <w:tab w:val="left" w:pos="13020"/>
          <w:tab w:val="left" w:pos="13440"/>
          <w:tab w:val="left" w:pos="13860"/>
          <w:tab w:val="left" w:pos="14280"/>
          <w:tab w:val="left" w:pos="14700"/>
          <w:tab w:val="left" w:pos="15120"/>
          <w:tab w:val="left" w:pos="15540"/>
          <w:tab w:val="left" w:pos="15960"/>
          <w:tab w:val="left" w:pos="16380"/>
          <w:tab w:val="left" w:pos="16800"/>
        </w:tabs>
        <w:spacing w:line="240" w:lineRule="atLeast"/>
        <w:rPr>
          <w:rFonts w:asciiTheme="minorEastAsia" w:hAnsiTheme="minorEastAsia"/>
          <w:sz w:val="32"/>
          <w:szCs w:val="32"/>
        </w:rPr>
      </w:pPr>
      <w:r w:rsidRPr="00380BD7">
        <w:rPr>
          <w:rFonts w:asciiTheme="minorEastAsia" w:hAnsiTheme="minorEastAsia"/>
          <w:sz w:val="32"/>
          <w:szCs w:val="32"/>
        </w:rPr>
        <w:t>9</w:t>
      </w:r>
      <w:r w:rsidRPr="00380BD7">
        <w:rPr>
          <w:rFonts w:asciiTheme="minorEastAsia" w:hAnsiTheme="minorEastAsia" w:hint="eastAsia"/>
          <w:sz w:val="32"/>
          <w:szCs w:val="32"/>
        </w:rPr>
        <w:t xml:space="preserve">. </w:t>
      </w:r>
      <w:r w:rsidRPr="00380BD7">
        <w:rPr>
          <w:rFonts w:asciiTheme="minorEastAsia" w:hAnsiTheme="minorEastAsia"/>
          <w:sz w:val="32"/>
          <w:szCs w:val="32"/>
        </w:rPr>
        <w:t>应至少具备以下</w:t>
      </w:r>
      <w:r w:rsidRPr="00380BD7">
        <w:rPr>
          <w:rFonts w:asciiTheme="minorEastAsia" w:hAnsiTheme="minorEastAsia" w:hint="eastAsia"/>
          <w:sz w:val="32"/>
          <w:szCs w:val="32"/>
        </w:rPr>
        <w:t>通气方式： VCV，PCV、</w:t>
      </w:r>
      <w:r w:rsidRPr="00380BD7">
        <w:rPr>
          <w:rFonts w:asciiTheme="minorEastAsia" w:hAnsiTheme="minorEastAsia"/>
          <w:sz w:val="32"/>
          <w:szCs w:val="32"/>
        </w:rPr>
        <w:t>SIGH</w:t>
      </w:r>
      <w:r w:rsidRPr="00380BD7">
        <w:rPr>
          <w:rFonts w:asciiTheme="minorEastAsia" w:hAnsiTheme="minorEastAsia" w:hint="eastAsia"/>
          <w:sz w:val="32"/>
          <w:szCs w:val="32"/>
        </w:rPr>
        <w:t>、</w:t>
      </w:r>
      <w:r w:rsidRPr="00380BD7">
        <w:rPr>
          <w:rFonts w:asciiTheme="minorEastAsia" w:hAnsiTheme="minorEastAsia"/>
          <w:sz w:val="32"/>
          <w:szCs w:val="32"/>
        </w:rPr>
        <w:t>SIMV</w:t>
      </w:r>
      <w:r w:rsidRPr="00380BD7">
        <w:rPr>
          <w:rFonts w:asciiTheme="minorEastAsia" w:hAnsiTheme="minorEastAsia" w:hint="eastAsia"/>
          <w:sz w:val="32"/>
          <w:szCs w:val="32"/>
        </w:rPr>
        <w:t>-</w:t>
      </w:r>
      <w:r w:rsidRPr="00380BD7">
        <w:rPr>
          <w:rFonts w:asciiTheme="minorEastAsia" w:hAnsiTheme="minorEastAsia"/>
          <w:sz w:val="32"/>
          <w:szCs w:val="32"/>
        </w:rPr>
        <w:t>V</w:t>
      </w:r>
      <w:r w:rsidRPr="00380BD7">
        <w:rPr>
          <w:rFonts w:asciiTheme="minorEastAsia" w:hAnsiTheme="minorEastAsia" w:hint="eastAsia"/>
          <w:sz w:val="32"/>
          <w:szCs w:val="32"/>
        </w:rPr>
        <w:t>、SIMV-P、</w:t>
      </w:r>
      <w:r w:rsidRPr="00380BD7">
        <w:rPr>
          <w:rFonts w:asciiTheme="minorEastAsia" w:hAnsiTheme="minorEastAsia"/>
          <w:sz w:val="32"/>
          <w:szCs w:val="32"/>
        </w:rPr>
        <w:t>SPONT</w:t>
      </w:r>
      <w:r w:rsidRPr="00380BD7">
        <w:rPr>
          <w:rFonts w:asciiTheme="minorEastAsia" w:hAnsiTheme="minorEastAsia" w:hint="eastAsia"/>
          <w:sz w:val="32"/>
          <w:szCs w:val="32"/>
        </w:rPr>
        <w:t>/</w:t>
      </w:r>
      <w:r w:rsidRPr="00380BD7">
        <w:rPr>
          <w:rFonts w:asciiTheme="minorEastAsia" w:hAnsiTheme="minorEastAsia"/>
          <w:sz w:val="32"/>
          <w:szCs w:val="32"/>
        </w:rPr>
        <w:t>PSV</w:t>
      </w:r>
      <w:r w:rsidRPr="00380BD7">
        <w:rPr>
          <w:rFonts w:asciiTheme="minorEastAsia" w:hAnsiTheme="minorEastAsia" w:hint="eastAsia"/>
          <w:sz w:val="32"/>
          <w:szCs w:val="32"/>
        </w:rPr>
        <w:t>，CPAP</w:t>
      </w:r>
      <w:r w:rsidRPr="00380BD7">
        <w:rPr>
          <w:rFonts w:asciiTheme="minorEastAsia" w:hAnsiTheme="minorEastAsia"/>
          <w:sz w:val="32"/>
          <w:szCs w:val="32"/>
        </w:rPr>
        <w:t>, Manual</w:t>
      </w:r>
    </w:p>
    <w:p w:rsidR="00380BD7" w:rsidRPr="00380BD7" w:rsidRDefault="00380BD7" w:rsidP="00380BD7">
      <w:pPr>
        <w:pStyle w:val="a9"/>
        <w:numPr>
          <w:ilvl w:val="0"/>
          <w:numId w:val="7"/>
        </w:numPr>
        <w:tabs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30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  <w:tab w:val="left" w:pos="9660"/>
          <w:tab w:val="left" w:pos="10080"/>
          <w:tab w:val="left" w:pos="10500"/>
          <w:tab w:val="left" w:pos="10920"/>
          <w:tab w:val="left" w:pos="11340"/>
          <w:tab w:val="left" w:pos="11760"/>
          <w:tab w:val="left" w:pos="12180"/>
          <w:tab w:val="left" w:pos="12600"/>
          <w:tab w:val="left" w:pos="13020"/>
          <w:tab w:val="left" w:pos="13440"/>
          <w:tab w:val="left" w:pos="13860"/>
          <w:tab w:val="left" w:pos="14280"/>
          <w:tab w:val="left" w:pos="14700"/>
          <w:tab w:val="left" w:pos="15120"/>
          <w:tab w:val="left" w:pos="15540"/>
          <w:tab w:val="left" w:pos="15960"/>
          <w:tab w:val="left" w:pos="16380"/>
          <w:tab w:val="left" w:pos="16800"/>
        </w:tabs>
        <w:spacing w:line="240" w:lineRule="atLeast"/>
        <w:ind w:firstLineChars="0"/>
        <w:rPr>
          <w:rFonts w:asciiTheme="minorEastAsia" w:hAnsiTheme="minorEastAsia"/>
          <w:sz w:val="32"/>
          <w:szCs w:val="32"/>
        </w:rPr>
      </w:pPr>
      <w:r w:rsidRPr="00380BD7">
        <w:rPr>
          <w:rFonts w:asciiTheme="minorEastAsia" w:hAnsiTheme="minorEastAsia" w:hint="eastAsia"/>
          <w:sz w:val="32"/>
          <w:szCs w:val="32"/>
        </w:rPr>
        <w:t xml:space="preserve">. </w:t>
      </w:r>
      <w:r w:rsidRPr="00380BD7">
        <w:rPr>
          <w:rFonts w:asciiTheme="minorEastAsia" w:hAnsiTheme="minorEastAsia"/>
          <w:sz w:val="32"/>
          <w:szCs w:val="32"/>
        </w:rPr>
        <w:t>参数设置</w:t>
      </w:r>
      <w:r w:rsidRPr="00380BD7">
        <w:rPr>
          <w:rFonts w:asciiTheme="minorEastAsia" w:hAnsiTheme="minorEastAsia" w:hint="eastAsia"/>
          <w:sz w:val="32"/>
          <w:szCs w:val="32"/>
        </w:rPr>
        <w:t>：</w:t>
      </w:r>
    </w:p>
    <w:p w:rsidR="00380BD7" w:rsidRPr="00380BD7" w:rsidRDefault="00380BD7" w:rsidP="00380BD7">
      <w:pPr>
        <w:tabs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30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  <w:tab w:val="left" w:pos="9660"/>
          <w:tab w:val="left" w:pos="10080"/>
          <w:tab w:val="left" w:pos="10500"/>
          <w:tab w:val="left" w:pos="10920"/>
          <w:tab w:val="left" w:pos="11340"/>
          <w:tab w:val="left" w:pos="11760"/>
          <w:tab w:val="left" w:pos="12180"/>
          <w:tab w:val="left" w:pos="12600"/>
          <w:tab w:val="left" w:pos="13020"/>
          <w:tab w:val="left" w:pos="13440"/>
          <w:tab w:val="left" w:pos="13860"/>
          <w:tab w:val="left" w:pos="14280"/>
          <w:tab w:val="left" w:pos="14700"/>
          <w:tab w:val="left" w:pos="15120"/>
          <w:tab w:val="left" w:pos="15540"/>
          <w:tab w:val="left" w:pos="15960"/>
          <w:tab w:val="left" w:pos="16380"/>
          <w:tab w:val="left" w:pos="16800"/>
        </w:tabs>
        <w:spacing w:line="240" w:lineRule="atLeast"/>
        <w:rPr>
          <w:rFonts w:asciiTheme="minorEastAsia" w:hAnsiTheme="minorEastAsia"/>
          <w:sz w:val="32"/>
          <w:szCs w:val="32"/>
        </w:rPr>
      </w:pPr>
      <w:r w:rsidRPr="00380BD7">
        <w:rPr>
          <w:rFonts w:asciiTheme="minorEastAsia" w:hAnsiTheme="minorEastAsia" w:hint="eastAsia"/>
          <w:sz w:val="32"/>
          <w:szCs w:val="32"/>
        </w:rPr>
        <w:lastRenderedPageBreak/>
        <w:t>1</w:t>
      </w:r>
      <w:r w:rsidRPr="00380BD7">
        <w:rPr>
          <w:rFonts w:asciiTheme="minorEastAsia" w:hAnsiTheme="minorEastAsia"/>
          <w:sz w:val="32"/>
          <w:szCs w:val="32"/>
        </w:rPr>
        <w:t>0.1</w:t>
      </w:r>
      <w:r w:rsidRPr="00380BD7">
        <w:rPr>
          <w:rFonts w:asciiTheme="minorEastAsia" w:hAnsiTheme="minorEastAsia" w:hint="eastAsia"/>
          <w:sz w:val="32"/>
          <w:szCs w:val="32"/>
        </w:rPr>
        <w:t xml:space="preserve"> 潮气量设置范围不小于：</w:t>
      </w:r>
      <w:r w:rsidRPr="00380BD7">
        <w:rPr>
          <w:rFonts w:asciiTheme="minorEastAsia" w:hAnsiTheme="minorEastAsia"/>
          <w:sz w:val="32"/>
          <w:szCs w:val="32"/>
        </w:rPr>
        <w:t xml:space="preserve"> 0-2000ml</w:t>
      </w:r>
    </w:p>
    <w:p w:rsidR="00380BD7" w:rsidRPr="00380BD7" w:rsidRDefault="00380BD7" w:rsidP="00380BD7">
      <w:pPr>
        <w:tabs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30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  <w:tab w:val="left" w:pos="9660"/>
          <w:tab w:val="left" w:pos="10080"/>
          <w:tab w:val="left" w:pos="10500"/>
          <w:tab w:val="left" w:pos="10920"/>
          <w:tab w:val="left" w:pos="11340"/>
          <w:tab w:val="left" w:pos="11760"/>
          <w:tab w:val="left" w:pos="12180"/>
          <w:tab w:val="left" w:pos="12600"/>
          <w:tab w:val="left" w:pos="13020"/>
          <w:tab w:val="left" w:pos="13440"/>
          <w:tab w:val="left" w:pos="13860"/>
          <w:tab w:val="left" w:pos="14280"/>
          <w:tab w:val="left" w:pos="14700"/>
          <w:tab w:val="left" w:pos="15120"/>
          <w:tab w:val="left" w:pos="15540"/>
          <w:tab w:val="left" w:pos="15960"/>
          <w:tab w:val="left" w:pos="16380"/>
          <w:tab w:val="left" w:pos="16800"/>
        </w:tabs>
        <w:spacing w:line="240" w:lineRule="atLeast"/>
        <w:rPr>
          <w:rFonts w:asciiTheme="minorEastAsia" w:hAnsiTheme="minorEastAsia"/>
          <w:sz w:val="32"/>
          <w:szCs w:val="32"/>
        </w:rPr>
      </w:pPr>
      <w:r w:rsidRPr="00380BD7">
        <w:rPr>
          <w:rFonts w:asciiTheme="minorEastAsia" w:hAnsiTheme="minorEastAsia"/>
          <w:sz w:val="32"/>
          <w:szCs w:val="32"/>
        </w:rPr>
        <w:t>10.2</w:t>
      </w:r>
      <w:r w:rsidRPr="00380BD7">
        <w:rPr>
          <w:rFonts w:asciiTheme="minorEastAsia" w:hAnsiTheme="minorEastAsia" w:hint="eastAsia"/>
          <w:sz w:val="32"/>
          <w:szCs w:val="32"/>
        </w:rPr>
        <w:t xml:space="preserve"> 呼吸频率设置范围不小于：1~120</w:t>
      </w:r>
      <w:r w:rsidRPr="00380BD7">
        <w:rPr>
          <w:rFonts w:asciiTheme="minorEastAsia" w:hAnsiTheme="minorEastAsia"/>
          <w:sz w:val="32"/>
          <w:szCs w:val="32"/>
        </w:rPr>
        <w:t>bpm</w:t>
      </w:r>
    </w:p>
    <w:p w:rsidR="00380BD7" w:rsidRPr="00380BD7" w:rsidRDefault="00380BD7" w:rsidP="00380BD7">
      <w:pPr>
        <w:tabs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30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  <w:tab w:val="left" w:pos="9660"/>
          <w:tab w:val="left" w:pos="10080"/>
          <w:tab w:val="left" w:pos="10500"/>
          <w:tab w:val="left" w:pos="10920"/>
          <w:tab w:val="left" w:pos="11340"/>
          <w:tab w:val="left" w:pos="11760"/>
          <w:tab w:val="left" w:pos="12180"/>
          <w:tab w:val="left" w:pos="12600"/>
          <w:tab w:val="left" w:pos="13020"/>
          <w:tab w:val="left" w:pos="13440"/>
          <w:tab w:val="left" w:pos="13860"/>
          <w:tab w:val="left" w:pos="14280"/>
          <w:tab w:val="left" w:pos="14700"/>
          <w:tab w:val="left" w:pos="15120"/>
          <w:tab w:val="left" w:pos="15540"/>
          <w:tab w:val="left" w:pos="15960"/>
          <w:tab w:val="left" w:pos="16380"/>
          <w:tab w:val="left" w:pos="16800"/>
        </w:tabs>
        <w:spacing w:line="240" w:lineRule="atLeast"/>
        <w:rPr>
          <w:rFonts w:asciiTheme="minorEastAsia" w:hAnsiTheme="minorEastAsia"/>
          <w:sz w:val="32"/>
          <w:szCs w:val="32"/>
        </w:rPr>
      </w:pPr>
      <w:r w:rsidRPr="00380BD7">
        <w:rPr>
          <w:rFonts w:asciiTheme="minorEastAsia" w:hAnsiTheme="minorEastAsia" w:hint="eastAsia"/>
          <w:sz w:val="32"/>
          <w:szCs w:val="32"/>
        </w:rPr>
        <w:t>10.3 可设置屏气时间：0~5s</w:t>
      </w:r>
    </w:p>
    <w:p w:rsidR="00380BD7" w:rsidRPr="00380BD7" w:rsidRDefault="00380BD7" w:rsidP="00380BD7">
      <w:pPr>
        <w:tabs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30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  <w:tab w:val="left" w:pos="9660"/>
          <w:tab w:val="left" w:pos="10080"/>
          <w:tab w:val="left" w:pos="10500"/>
          <w:tab w:val="left" w:pos="10920"/>
          <w:tab w:val="left" w:pos="11340"/>
          <w:tab w:val="left" w:pos="11760"/>
          <w:tab w:val="left" w:pos="12180"/>
          <w:tab w:val="left" w:pos="12600"/>
          <w:tab w:val="left" w:pos="13020"/>
          <w:tab w:val="left" w:pos="13440"/>
          <w:tab w:val="left" w:pos="13860"/>
          <w:tab w:val="left" w:pos="14280"/>
          <w:tab w:val="left" w:pos="14700"/>
          <w:tab w:val="left" w:pos="15120"/>
          <w:tab w:val="left" w:pos="15540"/>
          <w:tab w:val="left" w:pos="15960"/>
          <w:tab w:val="left" w:pos="16380"/>
          <w:tab w:val="left" w:pos="16800"/>
        </w:tabs>
        <w:spacing w:line="240" w:lineRule="atLeast"/>
        <w:rPr>
          <w:rFonts w:asciiTheme="minorEastAsia" w:hAnsiTheme="minorEastAsia"/>
          <w:color w:val="000000"/>
          <w:sz w:val="32"/>
          <w:szCs w:val="32"/>
        </w:rPr>
      </w:pPr>
      <w:r w:rsidRPr="00380BD7">
        <w:rPr>
          <w:rFonts w:asciiTheme="minorEastAsia" w:hAnsiTheme="minorEastAsia" w:hint="eastAsia"/>
          <w:color w:val="000000"/>
          <w:sz w:val="32"/>
          <w:szCs w:val="32"/>
        </w:rPr>
        <w:t>10.4 压力控制水平：5～5</w:t>
      </w:r>
      <w:r w:rsidRPr="00380BD7">
        <w:rPr>
          <w:rFonts w:asciiTheme="minorEastAsia" w:hAnsiTheme="minorEastAsia"/>
          <w:color w:val="000000"/>
          <w:sz w:val="32"/>
          <w:szCs w:val="32"/>
        </w:rPr>
        <w:t xml:space="preserve">0cmH2O </w:t>
      </w:r>
    </w:p>
    <w:p w:rsidR="00380BD7" w:rsidRPr="00380BD7" w:rsidRDefault="00380BD7" w:rsidP="00380BD7">
      <w:pPr>
        <w:tabs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30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  <w:tab w:val="left" w:pos="9660"/>
          <w:tab w:val="left" w:pos="10080"/>
          <w:tab w:val="left" w:pos="10500"/>
          <w:tab w:val="left" w:pos="10920"/>
          <w:tab w:val="left" w:pos="11340"/>
          <w:tab w:val="left" w:pos="11760"/>
          <w:tab w:val="left" w:pos="12180"/>
          <w:tab w:val="left" w:pos="12600"/>
          <w:tab w:val="left" w:pos="13020"/>
          <w:tab w:val="left" w:pos="13440"/>
          <w:tab w:val="left" w:pos="13860"/>
          <w:tab w:val="left" w:pos="14280"/>
          <w:tab w:val="left" w:pos="14700"/>
          <w:tab w:val="left" w:pos="15120"/>
          <w:tab w:val="left" w:pos="15540"/>
          <w:tab w:val="left" w:pos="15960"/>
          <w:tab w:val="left" w:pos="16380"/>
          <w:tab w:val="left" w:pos="16800"/>
        </w:tabs>
        <w:spacing w:line="240" w:lineRule="atLeast"/>
        <w:rPr>
          <w:rFonts w:asciiTheme="minorEastAsia" w:hAnsiTheme="minorEastAsia"/>
          <w:sz w:val="32"/>
          <w:szCs w:val="32"/>
        </w:rPr>
      </w:pPr>
      <w:r w:rsidRPr="00380BD7">
        <w:rPr>
          <w:rFonts w:asciiTheme="minorEastAsia" w:hAnsiTheme="minorEastAsia" w:hint="eastAsia"/>
          <w:sz w:val="32"/>
          <w:szCs w:val="32"/>
        </w:rPr>
        <w:t>10.5 呼气末正压：</w:t>
      </w:r>
      <w:r w:rsidRPr="00380BD7">
        <w:rPr>
          <w:rFonts w:asciiTheme="minorEastAsia" w:hAnsiTheme="minorEastAsia"/>
          <w:sz w:val="32"/>
          <w:szCs w:val="32"/>
        </w:rPr>
        <w:t>0</w:t>
      </w:r>
      <w:r w:rsidRPr="00380BD7">
        <w:rPr>
          <w:rFonts w:asciiTheme="minorEastAsia" w:hAnsiTheme="minorEastAsia" w:hint="eastAsia"/>
          <w:sz w:val="32"/>
          <w:szCs w:val="32"/>
        </w:rPr>
        <w:t>~3</w:t>
      </w:r>
      <w:r w:rsidRPr="00380BD7">
        <w:rPr>
          <w:rFonts w:asciiTheme="minorEastAsia" w:hAnsiTheme="minorEastAsia"/>
          <w:sz w:val="32"/>
          <w:szCs w:val="32"/>
        </w:rPr>
        <w:t>0cmH2O</w:t>
      </w:r>
    </w:p>
    <w:p w:rsidR="00380BD7" w:rsidRPr="00380BD7" w:rsidRDefault="00380BD7" w:rsidP="00380BD7">
      <w:pPr>
        <w:tabs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30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  <w:tab w:val="left" w:pos="9660"/>
          <w:tab w:val="left" w:pos="10080"/>
          <w:tab w:val="left" w:pos="10500"/>
          <w:tab w:val="left" w:pos="10920"/>
          <w:tab w:val="left" w:pos="11340"/>
          <w:tab w:val="left" w:pos="11760"/>
          <w:tab w:val="left" w:pos="12180"/>
          <w:tab w:val="left" w:pos="12600"/>
          <w:tab w:val="left" w:pos="13020"/>
          <w:tab w:val="left" w:pos="13440"/>
          <w:tab w:val="left" w:pos="13860"/>
          <w:tab w:val="left" w:pos="14280"/>
          <w:tab w:val="left" w:pos="14700"/>
          <w:tab w:val="left" w:pos="15120"/>
          <w:tab w:val="left" w:pos="15540"/>
          <w:tab w:val="left" w:pos="15960"/>
          <w:tab w:val="left" w:pos="16380"/>
          <w:tab w:val="left" w:pos="16800"/>
        </w:tabs>
        <w:spacing w:line="240" w:lineRule="atLeast"/>
        <w:rPr>
          <w:rFonts w:asciiTheme="minorEastAsia" w:hAnsiTheme="minorEastAsia"/>
          <w:sz w:val="32"/>
          <w:szCs w:val="32"/>
        </w:rPr>
      </w:pPr>
      <w:r w:rsidRPr="00380BD7">
        <w:rPr>
          <w:rFonts w:asciiTheme="minorEastAsia" w:hAnsiTheme="minorEastAsia" w:hint="eastAsia"/>
          <w:sz w:val="32"/>
          <w:szCs w:val="32"/>
        </w:rPr>
        <w:t>10.6 具有流速触发和压力触发功能：</w:t>
      </w:r>
    </w:p>
    <w:p w:rsidR="00380BD7" w:rsidRPr="00380BD7" w:rsidRDefault="00380BD7" w:rsidP="00380BD7">
      <w:pPr>
        <w:tabs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30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  <w:tab w:val="left" w:pos="9660"/>
          <w:tab w:val="left" w:pos="10080"/>
          <w:tab w:val="left" w:pos="10500"/>
          <w:tab w:val="left" w:pos="10920"/>
          <w:tab w:val="left" w:pos="11340"/>
          <w:tab w:val="left" w:pos="11760"/>
          <w:tab w:val="left" w:pos="12180"/>
          <w:tab w:val="left" w:pos="12600"/>
          <w:tab w:val="left" w:pos="13020"/>
          <w:tab w:val="left" w:pos="13440"/>
          <w:tab w:val="left" w:pos="13860"/>
          <w:tab w:val="left" w:pos="14280"/>
          <w:tab w:val="left" w:pos="14700"/>
          <w:tab w:val="left" w:pos="15120"/>
          <w:tab w:val="left" w:pos="15540"/>
          <w:tab w:val="left" w:pos="15960"/>
          <w:tab w:val="left" w:pos="16380"/>
          <w:tab w:val="left" w:pos="16800"/>
        </w:tabs>
        <w:spacing w:line="240" w:lineRule="atLeast"/>
        <w:rPr>
          <w:rFonts w:asciiTheme="minorEastAsia" w:hAnsiTheme="minorEastAsia"/>
          <w:sz w:val="32"/>
          <w:szCs w:val="32"/>
        </w:rPr>
      </w:pPr>
      <w:r w:rsidRPr="00380BD7">
        <w:rPr>
          <w:rFonts w:asciiTheme="minorEastAsia" w:hAnsiTheme="minorEastAsia" w:hint="eastAsia"/>
          <w:sz w:val="32"/>
          <w:szCs w:val="32"/>
        </w:rPr>
        <w:t>压力触发灵敏度：</w:t>
      </w:r>
      <w:r w:rsidRPr="00380BD7">
        <w:rPr>
          <w:rFonts w:asciiTheme="minorEastAsia" w:hAnsiTheme="minorEastAsia"/>
          <w:sz w:val="32"/>
          <w:szCs w:val="32"/>
        </w:rPr>
        <w:t xml:space="preserve">-20cmH2O </w:t>
      </w:r>
      <w:r w:rsidRPr="00380BD7">
        <w:rPr>
          <w:rFonts w:asciiTheme="minorEastAsia" w:hAnsiTheme="minorEastAsia" w:hint="eastAsia"/>
          <w:sz w:val="32"/>
          <w:szCs w:val="32"/>
        </w:rPr>
        <w:t>~</w:t>
      </w:r>
      <w:r w:rsidRPr="00380BD7">
        <w:rPr>
          <w:rFonts w:asciiTheme="minorEastAsia" w:hAnsiTheme="minorEastAsia"/>
          <w:sz w:val="32"/>
          <w:szCs w:val="32"/>
        </w:rPr>
        <w:t xml:space="preserve"> 0cmH2O</w:t>
      </w:r>
    </w:p>
    <w:p w:rsidR="00380BD7" w:rsidRPr="00380BD7" w:rsidRDefault="00380BD7" w:rsidP="00380BD7">
      <w:pPr>
        <w:tabs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30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  <w:tab w:val="left" w:pos="9660"/>
          <w:tab w:val="left" w:pos="10080"/>
          <w:tab w:val="left" w:pos="10500"/>
          <w:tab w:val="left" w:pos="10920"/>
          <w:tab w:val="left" w:pos="11340"/>
          <w:tab w:val="left" w:pos="11760"/>
          <w:tab w:val="left" w:pos="12180"/>
          <w:tab w:val="left" w:pos="12600"/>
          <w:tab w:val="left" w:pos="13020"/>
          <w:tab w:val="left" w:pos="13440"/>
          <w:tab w:val="left" w:pos="13860"/>
          <w:tab w:val="left" w:pos="14280"/>
          <w:tab w:val="left" w:pos="14700"/>
          <w:tab w:val="left" w:pos="15120"/>
          <w:tab w:val="left" w:pos="15540"/>
          <w:tab w:val="left" w:pos="15960"/>
          <w:tab w:val="left" w:pos="16380"/>
          <w:tab w:val="left" w:pos="16800"/>
        </w:tabs>
        <w:spacing w:line="240" w:lineRule="atLeast"/>
        <w:rPr>
          <w:rFonts w:asciiTheme="minorEastAsia" w:hAnsiTheme="minorEastAsia"/>
          <w:sz w:val="32"/>
          <w:szCs w:val="32"/>
        </w:rPr>
      </w:pPr>
      <w:r w:rsidRPr="00380BD7">
        <w:rPr>
          <w:rFonts w:asciiTheme="minorEastAsia" w:hAnsiTheme="minorEastAsia" w:hint="eastAsia"/>
          <w:sz w:val="32"/>
          <w:szCs w:val="32"/>
        </w:rPr>
        <w:t>流速触发灵敏度：2~30L/min</w:t>
      </w:r>
    </w:p>
    <w:p w:rsidR="00380BD7" w:rsidRPr="00380BD7" w:rsidRDefault="00380BD7" w:rsidP="00380BD7">
      <w:pPr>
        <w:tabs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30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  <w:tab w:val="left" w:pos="9660"/>
          <w:tab w:val="left" w:pos="10080"/>
          <w:tab w:val="left" w:pos="10500"/>
          <w:tab w:val="left" w:pos="10920"/>
          <w:tab w:val="left" w:pos="11340"/>
          <w:tab w:val="left" w:pos="11760"/>
          <w:tab w:val="left" w:pos="12180"/>
          <w:tab w:val="left" w:pos="12600"/>
          <w:tab w:val="left" w:pos="13020"/>
          <w:tab w:val="left" w:pos="13440"/>
          <w:tab w:val="left" w:pos="13860"/>
          <w:tab w:val="left" w:pos="14280"/>
          <w:tab w:val="left" w:pos="14700"/>
          <w:tab w:val="left" w:pos="15120"/>
          <w:tab w:val="left" w:pos="15540"/>
          <w:tab w:val="left" w:pos="15960"/>
          <w:tab w:val="left" w:pos="16380"/>
          <w:tab w:val="left" w:pos="16800"/>
        </w:tabs>
        <w:spacing w:line="240" w:lineRule="atLeast"/>
        <w:rPr>
          <w:rFonts w:asciiTheme="minorEastAsia" w:hAnsiTheme="minorEastAsia"/>
          <w:sz w:val="32"/>
          <w:szCs w:val="32"/>
        </w:rPr>
      </w:pPr>
      <w:r w:rsidRPr="00380BD7">
        <w:rPr>
          <w:rFonts w:asciiTheme="minorEastAsia" w:hAnsiTheme="minorEastAsia"/>
          <w:sz w:val="32"/>
          <w:szCs w:val="32"/>
        </w:rPr>
        <w:t>10.7</w:t>
      </w:r>
      <w:r w:rsidRPr="00380BD7">
        <w:rPr>
          <w:rFonts w:asciiTheme="minorEastAsia" w:hAnsiTheme="minorEastAsia" w:hint="eastAsia"/>
          <w:sz w:val="32"/>
          <w:szCs w:val="32"/>
        </w:rPr>
        <w:t>氧浓度：40</w:t>
      </w:r>
      <w:r w:rsidRPr="00380BD7">
        <w:rPr>
          <w:rFonts w:asciiTheme="minorEastAsia" w:hAnsiTheme="minorEastAsia"/>
          <w:sz w:val="32"/>
          <w:szCs w:val="32"/>
        </w:rPr>
        <w:t>%</w:t>
      </w:r>
      <w:r w:rsidRPr="00380BD7">
        <w:rPr>
          <w:rFonts w:asciiTheme="minorEastAsia" w:hAnsiTheme="minorEastAsia" w:hint="eastAsia"/>
          <w:sz w:val="32"/>
          <w:szCs w:val="32"/>
        </w:rPr>
        <w:t>~10</w:t>
      </w:r>
      <w:r w:rsidRPr="00380BD7">
        <w:rPr>
          <w:rFonts w:asciiTheme="minorEastAsia" w:hAnsiTheme="minorEastAsia"/>
          <w:sz w:val="32"/>
          <w:szCs w:val="32"/>
        </w:rPr>
        <w:t>0%</w:t>
      </w:r>
      <w:r w:rsidRPr="00380BD7">
        <w:rPr>
          <w:rFonts w:asciiTheme="minorEastAsia" w:hAnsiTheme="minorEastAsia" w:hint="eastAsia"/>
          <w:sz w:val="32"/>
          <w:szCs w:val="32"/>
        </w:rPr>
        <w:t xml:space="preserve">   连续可调</w:t>
      </w:r>
    </w:p>
    <w:p w:rsidR="00380BD7" w:rsidRPr="00380BD7" w:rsidRDefault="00380BD7" w:rsidP="00380BD7">
      <w:pPr>
        <w:tabs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30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  <w:tab w:val="left" w:pos="9660"/>
          <w:tab w:val="left" w:pos="10080"/>
          <w:tab w:val="left" w:pos="10500"/>
          <w:tab w:val="left" w:pos="10920"/>
          <w:tab w:val="left" w:pos="11340"/>
          <w:tab w:val="left" w:pos="11760"/>
          <w:tab w:val="left" w:pos="12180"/>
          <w:tab w:val="left" w:pos="12600"/>
          <w:tab w:val="left" w:pos="13020"/>
          <w:tab w:val="left" w:pos="13440"/>
          <w:tab w:val="left" w:pos="13860"/>
          <w:tab w:val="left" w:pos="14280"/>
          <w:tab w:val="left" w:pos="14700"/>
          <w:tab w:val="left" w:pos="15120"/>
          <w:tab w:val="left" w:pos="15540"/>
          <w:tab w:val="left" w:pos="15960"/>
          <w:tab w:val="left" w:pos="16380"/>
          <w:tab w:val="left" w:pos="16800"/>
        </w:tabs>
        <w:spacing w:line="240" w:lineRule="atLeast"/>
        <w:rPr>
          <w:rFonts w:asciiTheme="minorEastAsia" w:hAnsiTheme="minorEastAsia"/>
          <w:sz w:val="32"/>
          <w:szCs w:val="32"/>
        </w:rPr>
      </w:pPr>
      <w:r w:rsidRPr="00380BD7">
        <w:rPr>
          <w:rFonts w:asciiTheme="minorEastAsia" w:hAnsiTheme="minorEastAsia"/>
          <w:sz w:val="32"/>
          <w:szCs w:val="32"/>
        </w:rPr>
        <w:t>11</w:t>
      </w:r>
      <w:r w:rsidRPr="00380BD7">
        <w:rPr>
          <w:rFonts w:asciiTheme="minorEastAsia" w:hAnsiTheme="minorEastAsia" w:hint="eastAsia"/>
          <w:sz w:val="32"/>
          <w:szCs w:val="32"/>
        </w:rPr>
        <w:t>. 监测：潮气量、分钟通气量、峰值压力、总计呼吸频率、氧浓度，呼气末正压，触发显示、交流供电指示、直流供电指示、充电指示、电池电量监测</w:t>
      </w:r>
    </w:p>
    <w:p w:rsidR="00380BD7" w:rsidRPr="00380BD7" w:rsidRDefault="00380BD7" w:rsidP="00380BD7">
      <w:pPr>
        <w:tabs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30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  <w:tab w:val="left" w:pos="9660"/>
          <w:tab w:val="left" w:pos="10080"/>
          <w:tab w:val="left" w:pos="10500"/>
          <w:tab w:val="left" w:pos="10920"/>
          <w:tab w:val="left" w:pos="11340"/>
          <w:tab w:val="left" w:pos="11760"/>
          <w:tab w:val="left" w:pos="12180"/>
          <w:tab w:val="left" w:pos="12600"/>
          <w:tab w:val="left" w:pos="13020"/>
          <w:tab w:val="left" w:pos="13440"/>
          <w:tab w:val="left" w:pos="13860"/>
          <w:tab w:val="left" w:pos="14280"/>
          <w:tab w:val="left" w:pos="14700"/>
          <w:tab w:val="left" w:pos="15120"/>
          <w:tab w:val="left" w:pos="15540"/>
          <w:tab w:val="left" w:pos="15960"/>
          <w:tab w:val="left" w:pos="16380"/>
          <w:tab w:val="left" w:pos="16800"/>
        </w:tabs>
        <w:spacing w:line="240" w:lineRule="atLeast"/>
        <w:rPr>
          <w:rFonts w:asciiTheme="minorEastAsia" w:hAnsiTheme="minorEastAsia"/>
          <w:sz w:val="32"/>
          <w:szCs w:val="32"/>
        </w:rPr>
      </w:pPr>
      <w:r w:rsidRPr="00380BD7">
        <w:rPr>
          <w:rFonts w:asciiTheme="minorEastAsia" w:hAnsiTheme="minorEastAsia"/>
          <w:sz w:val="32"/>
          <w:szCs w:val="32"/>
        </w:rPr>
        <w:t>12</w:t>
      </w:r>
      <w:r w:rsidRPr="00380BD7">
        <w:rPr>
          <w:rFonts w:asciiTheme="minorEastAsia" w:hAnsiTheme="minorEastAsia" w:hint="eastAsia"/>
          <w:sz w:val="32"/>
          <w:szCs w:val="32"/>
        </w:rPr>
        <w:t>. 呼吸波形监测：压力-时间波形，流速-时间波形</w:t>
      </w:r>
    </w:p>
    <w:p w:rsidR="00380BD7" w:rsidRPr="00380BD7" w:rsidRDefault="00380BD7" w:rsidP="00380BD7">
      <w:pPr>
        <w:tabs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30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  <w:tab w:val="left" w:pos="9660"/>
          <w:tab w:val="left" w:pos="10080"/>
          <w:tab w:val="left" w:pos="10500"/>
          <w:tab w:val="left" w:pos="10920"/>
          <w:tab w:val="left" w:pos="11340"/>
          <w:tab w:val="left" w:pos="11760"/>
          <w:tab w:val="left" w:pos="12180"/>
          <w:tab w:val="left" w:pos="12600"/>
          <w:tab w:val="left" w:pos="13020"/>
          <w:tab w:val="left" w:pos="13440"/>
          <w:tab w:val="left" w:pos="13860"/>
          <w:tab w:val="left" w:pos="14280"/>
          <w:tab w:val="left" w:pos="14700"/>
          <w:tab w:val="left" w:pos="15120"/>
          <w:tab w:val="left" w:pos="15540"/>
          <w:tab w:val="left" w:pos="15960"/>
          <w:tab w:val="left" w:pos="16380"/>
          <w:tab w:val="left" w:pos="16800"/>
        </w:tabs>
        <w:spacing w:line="240" w:lineRule="atLeast"/>
        <w:rPr>
          <w:rFonts w:asciiTheme="minorEastAsia" w:hAnsiTheme="minorEastAsia"/>
          <w:sz w:val="32"/>
          <w:szCs w:val="32"/>
        </w:rPr>
      </w:pPr>
      <w:r w:rsidRPr="00380BD7">
        <w:rPr>
          <w:rFonts w:asciiTheme="minorEastAsia" w:hAnsiTheme="minorEastAsia"/>
          <w:sz w:val="32"/>
          <w:szCs w:val="32"/>
        </w:rPr>
        <w:t>13</w:t>
      </w:r>
      <w:r w:rsidRPr="00380BD7">
        <w:rPr>
          <w:rFonts w:asciiTheme="minorEastAsia" w:hAnsiTheme="minorEastAsia" w:hint="eastAsia"/>
          <w:sz w:val="32"/>
          <w:szCs w:val="32"/>
        </w:rPr>
        <w:t>. 报警：气道压力上限、气道压力下限、分钟通气量上限、下限报警、持续气道压力高报警、窒息、交流电源断电、电池电量低、气源压力低报警、系统故障报警等</w:t>
      </w:r>
    </w:p>
    <w:p w:rsidR="00380BD7" w:rsidRPr="00380BD7" w:rsidRDefault="00380BD7" w:rsidP="00380BD7">
      <w:pPr>
        <w:tabs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30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  <w:tab w:val="left" w:pos="9660"/>
          <w:tab w:val="left" w:pos="10080"/>
          <w:tab w:val="left" w:pos="10500"/>
          <w:tab w:val="left" w:pos="10920"/>
          <w:tab w:val="left" w:pos="11340"/>
          <w:tab w:val="left" w:pos="11760"/>
          <w:tab w:val="left" w:pos="12180"/>
          <w:tab w:val="left" w:pos="12600"/>
          <w:tab w:val="left" w:pos="13020"/>
          <w:tab w:val="left" w:pos="13440"/>
          <w:tab w:val="left" w:pos="13860"/>
          <w:tab w:val="left" w:pos="14280"/>
          <w:tab w:val="left" w:pos="14700"/>
          <w:tab w:val="left" w:pos="15120"/>
          <w:tab w:val="left" w:pos="15540"/>
          <w:tab w:val="left" w:pos="15960"/>
          <w:tab w:val="left" w:pos="16380"/>
          <w:tab w:val="left" w:pos="16800"/>
        </w:tabs>
        <w:spacing w:line="240" w:lineRule="atLeast"/>
        <w:rPr>
          <w:rFonts w:asciiTheme="minorEastAsia" w:hAnsiTheme="minorEastAsia"/>
          <w:sz w:val="32"/>
          <w:szCs w:val="32"/>
        </w:rPr>
      </w:pPr>
      <w:r w:rsidRPr="00380BD7">
        <w:rPr>
          <w:rFonts w:asciiTheme="minorEastAsia" w:hAnsiTheme="minorEastAsia" w:hint="eastAsia"/>
          <w:sz w:val="32"/>
          <w:szCs w:val="32"/>
        </w:rPr>
        <w:t>14. 多种供电方式：车载、适配器、内部电池、外接备用电池</w:t>
      </w:r>
    </w:p>
    <w:p w:rsidR="00380BD7" w:rsidRPr="00380BD7" w:rsidRDefault="00380BD7" w:rsidP="00380BD7">
      <w:pPr>
        <w:tabs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30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  <w:tab w:val="left" w:pos="9660"/>
          <w:tab w:val="left" w:pos="10080"/>
          <w:tab w:val="left" w:pos="10500"/>
          <w:tab w:val="left" w:pos="10920"/>
          <w:tab w:val="left" w:pos="11340"/>
          <w:tab w:val="left" w:pos="11760"/>
          <w:tab w:val="left" w:pos="12180"/>
          <w:tab w:val="left" w:pos="12600"/>
          <w:tab w:val="left" w:pos="13020"/>
          <w:tab w:val="left" w:pos="13440"/>
          <w:tab w:val="left" w:pos="13860"/>
          <w:tab w:val="left" w:pos="14280"/>
          <w:tab w:val="left" w:pos="14700"/>
          <w:tab w:val="left" w:pos="15120"/>
          <w:tab w:val="left" w:pos="15540"/>
          <w:tab w:val="left" w:pos="15960"/>
          <w:tab w:val="left" w:pos="16380"/>
          <w:tab w:val="left" w:pos="16800"/>
        </w:tabs>
        <w:spacing w:line="240" w:lineRule="atLeast"/>
        <w:rPr>
          <w:rFonts w:asciiTheme="minorEastAsia" w:hAnsiTheme="minorEastAsia"/>
          <w:sz w:val="32"/>
          <w:szCs w:val="32"/>
        </w:rPr>
      </w:pPr>
      <w:r w:rsidRPr="00380BD7">
        <w:rPr>
          <w:rFonts w:asciiTheme="minorEastAsia" w:hAnsiTheme="minorEastAsia" w:hint="eastAsia"/>
          <w:sz w:val="32"/>
          <w:szCs w:val="32"/>
        </w:rPr>
        <w:t>15. 多种安装方式：车载、携带、箱式3种固定安装方式，符合欧盟EN1789车载实验标准</w:t>
      </w:r>
    </w:p>
    <w:p w:rsidR="00380BD7" w:rsidRPr="00380BD7" w:rsidRDefault="00380BD7" w:rsidP="00380BD7">
      <w:pPr>
        <w:tabs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30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  <w:tab w:val="left" w:pos="9660"/>
          <w:tab w:val="left" w:pos="10080"/>
          <w:tab w:val="left" w:pos="10500"/>
          <w:tab w:val="left" w:pos="10920"/>
          <w:tab w:val="left" w:pos="11340"/>
          <w:tab w:val="left" w:pos="11760"/>
          <w:tab w:val="left" w:pos="12180"/>
          <w:tab w:val="left" w:pos="12600"/>
          <w:tab w:val="left" w:pos="13020"/>
          <w:tab w:val="left" w:pos="13440"/>
          <w:tab w:val="left" w:pos="13860"/>
          <w:tab w:val="left" w:pos="14280"/>
          <w:tab w:val="left" w:pos="14700"/>
          <w:tab w:val="left" w:pos="15120"/>
          <w:tab w:val="left" w:pos="15540"/>
          <w:tab w:val="left" w:pos="15960"/>
          <w:tab w:val="left" w:pos="16380"/>
          <w:tab w:val="left" w:pos="16800"/>
        </w:tabs>
        <w:spacing w:line="240" w:lineRule="atLeast"/>
        <w:rPr>
          <w:rFonts w:asciiTheme="minorEastAsia" w:hAnsiTheme="minorEastAsia"/>
          <w:sz w:val="32"/>
          <w:szCs w:val="32"/>
        </w:rPr>
      </w:pPr>
      <w:r w:rsidRPr="00380BD7">
        <w:rPr>
          <w:rFonts w:asciiTheme="minorEastAsia" w:hAnsiTheme="minorEastAsia" w:hint="eastAsia"/>
          <w:sz w:val="32"/>
          <w:szCs w:val="32"/>
        </w:rPr>
        <w:lastRenderedPageBreak/>
        <w:t>16. 具有CE、CFDA认证</w:t>
      </w:r>
    </w:p>
    <w:p w:rsidR="00380BD7" w:rsidRPr="00380BD7" w:rsidRDefault="00380BD7" w:rsidP="00380BD7">
      <w:pPr>
        <w:tabs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30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  <w:tab w:val="left" w:pos="9660"/>
          <w:tab w:val="left" w:pos="10080"/>
          <w:tab w:val="left" w:pos="10500"/>
          <w:tab w:val="left" w:pos="10920"/>
          <w:tab w:val="left" w:pos="11340"/>
          <w:tab w:val="left" w:pos="11760"/>
          <w:tab w:val="left" w:pos="12180"/>
          <w:tab w:val="left" w:pos="12600"/>
          <w:tab w:val="left" w:pos="13020"/>
          <w:tab w:val="left" w:pos="13440"/>
          <w:tab w:val="left" w:pos="13860"/>
          <w:tab w:val="left" w:pos="14280"/>
          <w:tab w:val="left" w:pos="14700"/>
          <w:tab w:val="left" w:pos="15120"/>
          <w:tab w:val="left" w:pos="15540"/>
          <w:tab w:val="left" w:pos="15960"/>
          <w:tab w:val="left" w:pos="16380"/>
          <w:tab w:val="left" w:pos="16800"/>
        </w:tabs>
        <w:spacing w:line="240" w:lineRule="atLeast"/>
        <w:rPr>
          <w:rFonts w:asciiTheme="minorEastAsia" w:hAnsiTheme="minorEastAsia"/>
          <w:sz w:val="32"/>
          <w:szCs w:val="32"/>
        </w:rPr>
      </w:pPr>
      <w:r w:rsidRPr="00380BD7">
        <w:rPr>
          <w:rFonts w:asciiTheme="minorEastAsia" w:hAnsiTheme="minorEastAsia" w:hint="eastAsia"/>
          <w:sz w:val="32"/>
          <w:szCs w:val="32"/>
        </w:rPr>
        <w:t>17. 符合IPX4防水等级</w:t>
      </w:r>
    </w:p>
    <w:p w:rsidR="00380BD7" w:rsidRPr="00380BD7" w:rsidRDefault="00380BD7" w:rsidP="00380BD7">
      <w:pPr>
        <w:tabs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30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  <w:tab w:val="left" w:pos="9660"/>
          <w:tab w:val="left" w:pos="10080"/>
          <w:tab w:val="left" w:pos="10500"/>
          <w:tab w:val="left" w:pos="10920"/>
          <w:tab w:val="left" w:pos="11340"/>
          <w:tab w:val="left" w:pos="11760"/>
          <w:tab w:val="left" w:pos="12180"/>
          <w:tab w:val="left" w:pos="12600"/>
          <w:tab w:val="left" w:pos="13020"/>
          <w:tab w:val="left" w:pos="13440"/>
          <w:tab w:val="left" w:pos="13860"/>
          <w:tab w:val="left" w:pos="14280"/>
          <w:tab w:val="left" w:pos="14700"/>
          <w:tab w:val="left" w:pos="15120"/>
          <w:tab w:val="left" w:pos="15540"/>
          <w:tab w:val="left" w:pos="15960"/>
          <w:tab w:val="left" w:pos="16380"/>
          <w:tab w:val="left" w:pos="16800"/>
        </w:tabs>
        <w:spacing w:line="240" w:lineRule="atLeast"/>
        <w:rPr>
          <w:rFonts w:asciiTheme="minorEastAsia" w:hAnsiTheme="minorEastAsia"/>
          <w:sz w:val="32"/>
          <w:szCs w:val="32"/>
        </w:rPr>
      </w:pPr>
      <w:r w:rsidRPr="00380BD7">
        <w:rPr>
          <w:rFonts w:asciiTheme="minorEastAsia" w:hAnsiTheme="minorEastAsia" w:hint="eastAsia"/>
          <w:sz w:val="32"/>
          <w:szCs w:val="32"/>
        </w:rPr>
        <w:t>18. 符合EN1789救护车车载标准</w:t>
      </w:r>
      <w:bookmarkStart w:id="0" w:name="_GoBack"/>
      <w:bookmarkEnd w:id="0"/>
    </w:p>
    <w:p w:rsidR="00D4714D" w:rsidRDefault="00D4714D" w:rsidP="00D4714D">
      <w:pPr>
        <w:snapToGrid w:val="0"/>
        <w:spacing w:line="360" w:lineRule="auto"/>
        <w:jc w:val="center"/>
        <w:rPr>
          <w:rFonts w:ascii="Arial" w:hAnsi="Arial" w:cs="Arial"/>
          <w:b/>
          <w:bCs/>
          <w:color w:val="000000"/>
          <w:kern w:val="0"/>
          <w:sz w:val="44"/>
          <w:szCs w:val="44"/>
        </w:rPr>
      </w:pPr>
    </w:p>
    <w:p w:rsidR="000D0434" w:rsidRPr="00575597" w:rsidRDefault="000D0434" w:rsidP="00575597">
      <w:pPr>
        <w:tabs>
          <w:tab w:val="left" w:pos="1222"/>
        </w:tabs>
        <w:rPr>
          <w:rFonts w:asciiTheme="minorEastAsia" w:hAnsiTheme="minorEastAsia" w:cs="Arial"/>
          <w:sz w:val="30"/>
          <w:szCs w:val="30"/>
        </w:rPr>
      </w:pPr>
    </w:p>
    <w:sectPr w:rsidR="000D0434" w:rsidRPr="00575597" w:rsidSect="006B4461">
      <w:head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2287" w:rsidRDefault="003D2287" w:rsidP="00735AE3">
      <w:r>
        <w:separator/>
      </w:r>
    </w:p>
  </w:endnote>
  <w:endnote w:type="continuationSeparator" w:id="0">
    <w:p w:rsidR="003D2287" w:rsidRDefault="003D2287" w:rsidP="00735A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2287" w:rsidRDefault="003D2287" w:rsidP="00735AE3">
      <w:r>
        <w:separator/>
      </w:r>
    </w:p>
  </w:footnote>
  <w:footnote w:type="continuationSeparator" w:id="0">
    <w:p w:rsidR="003D2287" w:rsidRDefault="003D2287" w:rsidP="00735A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60D" w:rsidRDefault="0087260D" w:rsidP="00735AE3">
    <w:pPr>
      <w:pStyle w:val="a3"/>
      <w:jc w:val="left"/>
    </w:pPr>
    <w:r w:rsidRPr="00735AE3">
      <w:rPr>
        <w:noProof/>
      </w:rPr>
      <w:drawing>
        <wp:inline distT="0" distB="0" distL="0" distR="0">
          <wp:extent cx="1118634" cy="988559"/>
          <wp:effectExtent l="19050" t="0" r="5316" b="0"/>
          <wp:docPr id="2" name="图片 0" descr="九台市人民医院院标、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0" descr="九台市人民医院院标、.jp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3663" cy="9841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/>
      </w:rPr>
      <w:t>长春市九台区人民医院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hybridMultilevel"/>
    <w:tmpl w:val="ACD61364"/>
    <w:lvl w:ilvl="0" w:tplc="38EAE1F0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B191112"/>
    <w:multiLevelType w:val="hybridMultilevel"/>
    <w:tmpl w:val="0A584A3A"/>
    <w:lvl w:ilvl="0" w:tplc="F56239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C874301"/>
    <w:multiLevelType w:val="multilevel"/>
    <w:tmpl w:val="3C874301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4A3A5A4B"/>
    <w:multiLevelType w:val="multilevel"/>
    <w:tmpl w:val="4A3A5A4B"/>
    <w:lvl w:ilvl="0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C24541F"/>
    <w:multiLevelType w:val="hybridMultilevel"/>
    <w:tmpl w:val="D7AC6794"/>
    <w:lvl w:ilvl="0" w:tplc="38EAE1F0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B0105F9"/>
    <w:multiLevelType w:val="multilevel"/>
    <w:tmpl w:val="5B0105F9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63DB0AF7"/>
    <w:multiLevelType w:val="multilevel"/>
    <w:tmpl w:val="63DB0AF7"/>
    <w:lvl w:ilvl="0">
      <w:start w:val="10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3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451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35AE3"/>
    <w:rsid w:val="00020B64"/>
    <w:rsid w:val="00046EB4"/>
    <w:rsid w:val="0007326A"/>
    <w:rsid w:val="000D0434"/>
    <w:rsid w:val="000D5BE2"/>
    <w:rsid w:val="000E3DC8"/>
    <w:rsid w:val="00146750"/>
    <w:rsid w:val="00181992"/>
    <w:rsid w:val="001B3843"/>
    <w:rsid w:val="001E174A"/>
    <w:rsid w:val="002328B5"/>
    <w:rsid w:val="00237A5E"/>
    <w:rsid w:val="00297AC4"/>
    <w:rsid w:val="002A2878"/>
    <w:rsid w:val="002A5B27"/>
    <w:rsid w:val="002A5BFB"/>
    <w:rsid w:val="002B763E"/>
    <w:rsid w:val="002E6A35"/>
    <w:rsid w:val="00347AF8"/>
    <w:rsid w:val="00367869"/>
    <w:rsid w:val="0037681F"/>
    <w:rsid w:val="00377913"/>
    <w:rsid w:val="00380BD7"/>
    <w:rsid w:val="003A17A7"/>
    <w:rsid w:val="003D2287"/>
    <w:rsid w:val="003D44C3"/>
    <w:rsid w:val="003E7775"/>
    <w:rsid w:val="00446A20"/>
    <w:rsid w:val="0048039B"/>
    <w:rsid w:val="0049292D"/>
    <w:rsid w:val="004940FE"/>
    <w:rsid w:val="00505D2E"/>
    <w:rsid w:val="0054132D"/>
    <w:rsid w:val="0055554E"/>
    <w:rsid w:val="00575597"/>
    <w:rsid w:val="0058646F"/>
    <w:rsid w:val="005865B2"/>
    <w:rsid w:val="005B5242"/>
    <w:rsid w:val="005E0B3D"/>
    <w:rsid w:val="00607AC6"/>
    <w:rsid w:val="00642E5D"/>
    <w:rsid w:val="006524EE"/>
    <w:rsid w:val="00656567"/>
    <w:rsid w:val="00682FBF"/>
    <w:rsid w:val="0069104D"/>
    <w:rsid w:val="006B4461"/>
    <w:rsid w:val="006C539C"/>
    <w:rsid w:val="006D04FD"/>
    <w:rsid w:val="006D5129"/>
    <w:rsid w:val="00733846"/>
    <w:rsid w:val="00735AE3"/>
    <w:rsid w:val="007722C8"/>
    <w:rsid w:val="0079658A"/>
    <w:rsid w:val="007A1062"/>
    <w:rsid w:val="007D35CF"/>
    <w:rsid w:val="007F7897"/>
    <w:rsid w:val="00820960"/>
    <w:rsid w:val="00856F30"/>
    <w:rsid w:val="0087260D"/>
    <w:rsid w:val="00883176"/>
    <w:rsid w:val="008834E6"/>
    <w:rsid w:val="008A6FA7"/>
    <w:rsid w:val="008C07E0"/>
    <w:rsid w:val="008D0838"/>
    <w:rsid w:val="008F22EB"/>
    <w:rsid w:val="008F4DB5"/>
    <w:rsid w:val="008F5BB1"/>
    <w:rsid w:val="009017CC"/>
    <w:rsid w:val="00906583"/>
    <w:rsid w:val="0092189A"/>
    <w:rsid w:val="00932E61"/>
    <w:rsid w:val="0095363A"/>
    <w:rsid w:val="00953F0A"/>
    <w:rsid w:val="0098514B"/>
    <w:rsid w:val="00987838"/>
    <w:rsid w:val="009A420D"/>
    <w:rsid w:val="009C3670"/>
    <w:rsid w:val="00A06EC1"/>
    <w:rsid w:val="00A2728D"/>
    <w:rsid w:val="00A30BB7"/>
    <w:rsid w:val="00A310A3"/>
    <w:rsid w:val="00A64ABB"/>
    <w:rsid w:val="00A72C52"/>
    <w:rsid w:val="00A96216"/>
    <w:rsid w:val="00AA02CA"/>
    <w:rsid w:val="00AC2CAC"/>
    <w:rsid w:val="00AD52E6"/>
    <w:rsid w:val="00AF4308"/>
    <w:rsid w:val="00B0014D"/>
    <w:rsid w:val="00B1519C"/>
    <w:rsid w:val="00B2566A"/>
    <w:rsid w:val="00B365E8"/>
    <w:rsid w:val="00B40AE1"/>
    <w:rsid w:val="00B60227"/>
    <w:rsid w:val="00B602B9"/>
    <w:rsid w:val="00BC5081"/>
    <w:rsid w:val="00C47E68"/>
    <w:rsid w:val="00C63184"/>
    <w:rsid w:val="00C73650"/>
    <w:rsid w:val="00CA6B90"/>
    <w:rsid w:val="00CB3658"/>
    <w:rsid w:val="00CB77FF"/>
    <w:rsid w:val="00CC1B54"/>
    <w:rsid w:val="00CD1B01"/>
    <w:rsid w:val="00D000F5"/>
    <w:rsid w:val="00D02C2F"/>
    <w:rsid w:val="00D10A49"/>
    <w:rsid w:val="00D27686"/>
    <w:rsid w:val="00D3605C"/>
    <w:rsid w:val="00D4714D"/>
    <w:rsid w:val="00D70E04"/>
    <w:rsid w:val="00D7546E"/>
    <w:rsid w:val="00DF300E"/>
    <w:rsid w:val="00E02FDB"/>
    <w:rsid w:val="00E045E3"/>
    <w:rsid w:val="00E14D36"/>
    <w:rsid w:val="00E53983"/>
    <w:rsid w:val="00E6601F"/>
    <w:rsid w:val="00E97779"/>
    <w:rsid w:val="00EE3E75"/>
    <w:rsid w:val="00F0242B"/>
    <w:rsid w:val="00F0295B"/>
    <w:rsid w:val="00F55D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46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35AE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35AE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35AE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35AE3"/>
    <w:rPr>
      <w:sz w:val="18"/>
      <w:szCs w:val="18"/>
    </w:rPr>
  </w:style>
  <w:style w:type="paragraph" w:styleId="a5">
    <w:name w:val="Normal (Web)"/>
    <w:basedOn w:val="a"/>
    <w:uiPriority w:val="99"/>
    <w:unhideWhenUsed/>
    <w:rsid w:val="00735AE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6">
    <w:name w:val="Balloon Text"/>
    <w:basedOn w:val="a"/>
    <w:link w:val="Char1"/>
    <w:uiPriority w:val="99"/>
    <w:semiHidden/>
    <w:unhideWhenUsed/>
    <w:rsid w:val="00735AE3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735AE3"/>
    <w:rPr>
      <w:sz w:val="18"/>
      <w:szCs w:val="18"/>
    </w:rPr>
  </w:style>
  <w:style w:type="character" w:styleId="a7">
    <w:name w:val="Hyperlink"/>
    <w:basedOn w:val="a0"/>
    <w:uiPriority w:val="99"/>
    <w:unhideWhenUsed/>
    <w:rsid w:val="00CA6B90"/>
    <w:rPr>
      <w:color w:val="0000FF" w:themeColor="hyperlink"/>
      <w:u w:val="single"/>
    </w:rPr>
  </w:style>
  <w:style w:type="table" w:styleId="a8">
    <w:name w:val="Table Grid"/>
    <w:basedOn w:val="a1"/>
    <w:uiPriority w:val="59"/>
    <w:rsid w:val="008834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9C3670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28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1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6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&#21457;&#36865;&#30005;&#23376;&#29256;&#33267;&#37038;&#31665;40971249@qq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4459</TotalTime>
  <Pages>5</Pages>
  <Words>254</Words>
  <Characters>1451</Characters>
  <Application>Microsoft Office Word</Application>
  <DocSecurity>0</DocSecurity>
  <Lines>12</Lines>
  <Paragraphs>3</Paragraphs>
  <ScaleCrop>false</ScaleCrop>
  <Company/>
  <LinksUpToDate>false</LinksUpToDate>
  <CharactersWithSpaces>1702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42</cp:revision>
  <cp:lastPrinted>2020-12-14T23:51:00Z</cp:lastPrinted>
  <dcterms:created xsi:type="dcterms:W3CDTF">2020-12-14T09:12:00Z</dcterms:created>
  <dcterms:modified xsi:type="dcterms:W3CDTF">2022-10-21T01:26:00Z</dcterms:modified>
</cp:coreProperties>
</file>