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B75D6F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生物安全柜、医用冰箱</w:t>
      </w:r>
    </w:p>
    <w:p w:rsidR="00AE5C1F" w:rsidRPr="00CB2288" w:rsidRDefault="009E6B93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</w:t>
      </w:r>
      <w:r w:rsidR="009C65D6"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00</w:t>
      </w:r>
      <w:r w:rsidR="00B75D6F">
        <w:rPr>
          <w:rFonts w:eastAsia="黑体" w:hint="eastAsia"/>
          <w:color w:val="333399"/>
          <w:spacing w:val="40"/>
          <w:w w:val="66"/>
          <w:sz w:val="32"/>
          <w:szCs w:val="32"/>
        </w:rPr>
        <w:t>4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Default="009C65D6" w:rsidP="003B7A4C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B75D6F">
        <w:rPr>
          <w:rFonts w:hint="eastAsia"/>
          <w:color w:val="333399"/>
          <w:sz w:val="28"/>
          <w:szCs w:val="28"/>
        </w:rPr>
        <w:t>生物安全柜一台、医用冰箱两台</w:t>
      </w:r>
      <w:r w:rsidR="002F14C5">
        <w:rPr>
          <w:rFonts w:hint="eastAsia"/>
          <w:color w:val="333399"/>
          <w:sz w:val="28"/>
          <w:szCs w:val="28"/>
        </w:rPr>
        <w:t>进行</w:t>
      </w:r>
      <w:r w:rsidRPr="009C65D6">
        <w:rPr>
          <w:rFonts w:hint="eastAsia"/>
          <w:color w:val="333399"/>
          <w:sz w:val="28"/>
          <w:szCs w:val="28"/>
        </w:rPr>
        <w:t>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AF6247">
        <w:rPr>
          <w:rFonts w:hint="eastAsia"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2F14C5">
        <w:rPr>
          <w:rFonts w:eastAsia="仿宋_GB2312" w:hint="eastAsia"/>
          <w:b/>
          <w:bCs/>
          <w:color w:val="333399"/>
          <w:kern w:val="0"/>
          <w:sz w:val="44"/>
          <w:szCs w:val="44"/>
        </w:rPr>
        <w:t>5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B75D6F">
        <w:rPr>
          <w:rFonts w:eastAsia="仿宋_GB2312" w:hint="eastAsia"/>
          <w:b/>
          <w:bCs/>
          <w:color w:val="333399"/>
          <w:kern w:val="0"/>
          <w:sz w:val="44"/>
          <w:szCs w:val="44"/>
        </w:rPr>
        <w:t>26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655D21" w:rsidRPr="00655D21" w:rsidRDefault="0098724B" w:rsidP="00655D21">
      <w:pPr>
        <w:pStyle w:val="Default"/>
        <w:spacing w:line="360" w:lineRule="auto"/>
        <w:ind w:firstLineChars="200" w:firstLine="446"/>
        <w:jc w:val="both"/>
        <w:rPr>
          <w:b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B75D6F">
        <w:rPr>
          <w:rFonts w:hint="eastAsia"/>
        </w:rPr>
        <w:t>生物安全柜、医用冰箱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E52DE5">
        <w:rPr>
          <w:rFonts w:ascii="Times New Roman" w:eastAsia="宋体" w:hAnsi="Times New Roman" w:cs="Times New Roman" w:hint="eastAsia"/>
          <w:color w:val="auto"/>
        </w:rPr>
        <w:t>202000</w:t>
      </w:r>
      <w:r w:rsidR="00B75D6F">
        <w:rPr>
          <w:rFonts w:ascii="Times New Roman" w:eastAsia="宋体" w:hAnsi="Times New Roman" w:cs="Times New Roman" w:hint="eastAsia"/>
          <w:color w:val="auto"/>
        </w:rPr>
        <w:t>4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B75D6F">
        <w:rPr>
          <w:rFonts w:hint="eastAsia"/>
          <w:lang w:val="zh-CN"/>
        </w:rPr>
        <w:t>三十</w:t>
      </w:r>
      <w:r w:rsidRPr="004F1CE8">
        <w:rPr>
          <w:rFonts w:hint="eastAsia"/>
          <w:lang w:val="zh-CN"/>
        </w:rPr>
        <w:t>包：</w:t>
      </w:r>
      <w:r w:rsidR="00B75D6F">
        <w:rPr>
          <w:rFonts w:hint="eastAsia"/>
        </w:rPr>
        <w:t>生物安全柜一台</w:t>
      </w:r>
      <w:r w:rsidR="006173CB">
        <w:rPr>
          <w:rFonts w:hint="eastAsia"/>
        </w:rPr>
        <w:t>（双人）</w:t>
      </w:r>
      <w:r w:rsidR="00B75D6F">
        <w:rPr>
          <w:rFonts w:hint="eastAsia"/>
        </w:rPr>
        <w:t>、医用冰箱两台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 w:hint="eastAsia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B75D6F">
        <w:rPr>
          <w:rFonts w:ascii="Times New Roman" w:eastAsia="宋体" w:hAnsi="Times New Roman" w:cs="Times New Roman" w:hint="eastAsia"/>
          <w:color w:val="auto"/>
        </w:rPr>
        <w:t>三十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7451A7">
        <w:rPr>
          <w:rFonts w:ascii="Times New Roman" w:eastAsia="宋体" w:hAnsi="Times New Roman" w:cs="Times New Roman" w:hint="eastAsia"/>
          <w:color w:val="auto"/>
        </w:rPr>
        <w:t>一、</w:t>
      </w:r>
      <w:r w:rsidR="007451A7">
        <w:rPr>
          <w:rFonts w:ascii="Times New Roman" w:eastAsia="宋体" w:hAnsi="Times New Roman" w:cs="Times New Roman" w:hint="eastAsia"/>
          <w:color w:val="auto"/>
        </w:rPr>
        <w:t>.</w:t>
      </w:r>
      <w:r w:rsidR="00B75D6F">
        <w:rPr>
          <w:rFonts w:ascii="Times New Roman" w:eastAsia="宋体" w:hAnsi="Times New Roman" w:cs="Times New Roman" w:hint="eastAsia"/>
          <w:color w:val="auto"/>
        </w:rPr>
        <w:t>生物安全柜</w:t>
      </w:r>
      <w:r w:rsidR="007451A7">
        <w:rPr>
          <w:rFonts w:ascii="Times New Roman" w:eastAsia="宋体" w:hAnsi="Times New Roman" w:cs="Times New Roman" w:hint="eastAsia"/>
          <w:color w:val="auto"/>
        </w:rPr>
        <w:t>：</w:t>
      </w:r>
      <w:r w:rsidR="00B75D6F">
        <w:rPr>
          <w:rFonts w:ascii="Times New Roman" w:eastAsia="宋体" w:hAnsi="Times New Roman" w:cs="Times New Roman" w:hint="eastAsia"/>
          <w:color w:val="auto"/>
        </w:rPr>
        <w:t>4.2</w:t>
      </w:r>
      <w:r w:rsidR="004102A4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  <w:r w:rsidR="00B508BA">
        <w:rPr>
          <w:rFonts w:ascii="Times New Roman" w:eastAsia="宋体" w:hAnsi="Times New Roman" w:cs="Times New Roman" w:hint="eastAsia"/>
          <w:color w:val="auto"/>
        </w:rPr>
        <w:t>/</w:t>
      </w:r>
      <w:r w:rsidR="00B508BA">
        <w:rPr>
          <w:rFonts w:ascii="Times New Roman" w:eastAsia="宋体" w:hAnsi="Times New Roman" w:cs="Times New Roman" w:hint="eastAsia"/>
          <w:color w:val="auto"/>
        </w:rPr>
        <w:t>套</w:t>
      </w:r>
      <w:r w:rsidR="007451A7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7451A7">
        <w:rPr>
          <w:rFonts w:ascii="Times New Roman" w:eastAsia="宋体" w:hAnsi="Times New Roman" w:cs="Times New Roman" w:hint="eastAsia"/>
          <w:color w:val="auto"/>
        </w:rPr>
        <w:t>二、</w:t>
      </w:r>
      <w:r w:rsidR="00B75D6F">
        <w:rPr>
          <w:rFonts w:ascii="Times New Roman" w:eastAsia="宋体" w:hAnsi="Times New Roman" w:cs="Times New Roman" w:hint="eastAsia"/>
          <w:color w:val="auto"/>
        </w:rPr>
        <w:t>医用冰箱</w:t>
      </w:r>
      <w:r w:rsidR="007451A7">
        <w:rPr>
          <w:rFonts w:ascii="Times New Roman" w:eastAsia="宋体" w:hAnsi="Times New Roman" w:cs="Times New Roman" w:hint="eastAsia"/>
          <w:color w:val="auto"/>
        </w:rPr>
        <w:t>：</w:t>
      </w:r>
      <w:r w:rsidR="006173CB">
        <w:rPr>
          <w:rFonts w:ascii="Times New Roman" w:eastAsia="宋体" w:hAnsi="Times New Roman" w:cs="Times New Roman" w:hint="eastAsia"/>
          <w:color w:val="auto"/>
        </w:rPr>
        <w:t>-20</w:t>
      </w:r>
      <w:r w:rsidR="006173CB">
        <w:rPr>
          <w:rFonts w:ascii="Times New Roman" w:eastAsia="宋体" w:hAnsi="Times New Roman" w:cs="Times New Roman" w:hint="eastAsia"/>
          <w:color w:val="auto"/>
        </w:rPr>
        <w:t>度</w:t>
      </w:r>
      <w:r w:rsidR="006173CB">
        <w:rPr>
          <w:rFonts w:ascii="Times New Roman" w:eastAsia="宋体" w:hAnsi="Times New Roman" w:cs="Times New Roman" w:hint="eastAsia"/>
          <w:color w:val="auto"/>
        </w:rPr>
        <w:t>12000</w:t>
      </w:r>
      <w:r w:rsidR="007451A7">
        <w:rPr>
          <w:rFonts w:ascii="Times New Roman" w:eastAsia="宋体" w:hAnsi="Times New Roman" w:cs="Times New Roman" w:hint="eastAsia"/>
          <w:color w:val="auto"/>
        </w:rPr>
        <w:t>元</w:t>
      </w:r>
      <w:r w:rsidR="00B508BA">
        <w:rPr>
          <w:rFonts w:ascii="Times New Roman" w:eastAsia="宋体" w:hAnsi="Times New Roman" w:cs="Times New Roman" w:hint="eastAsia"/>
          <w:color w:val="auto"/>
        </w:rPr>
        <w:t>/</w:t>
      </w:r>
      <w:r w:rsidR="00B508BA">
        <w:rPr>
          <w:rFonts w:ascii="Times New Roman" w:eastAsia="宋体" w:hAnsi="Times New Roman" w:cs="Times New Roman" w:hint="eastAsia"/>
          <w:color w:val="auto"/>
        </w:rPr>
        <w:t>台</w:t>
      </w:r>
      <w:r w:rsidR="006173CB">
        <w:rPr>
          <w:rFonts w:ascii="Times New Roman" w:eastAsia="宋体" w:hAnsi="Times New Roman" w:cs="Times New Roman" w:hint="eastAsia"/>
          <w:color w:val="auto"/>
        </w:rPr>
        <w:t>；</w:t>
      </w:r>
    </w:p>
    <w:p w:rsidR="006173CB" w:rsidRDefault="006173CB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 w:hint="eastAsia"/>
          <w:color w:val="auto"/>
        </w:rPr>
        <w:t>-80</w:t>
      </w:r>
      <w:r>
        <w:rPr>
          <w:rFonts w:ascii="Times New Roman" w:eastAsia="宋体" w:hAnsi="Times New Roman" w:cs="Times New Roman" w:hint="eastAsia"/>
          <w:color w:val="auto"/>
        </w:rPr>
        <w:t>度</w:t>
      </w:r>
      <w:r>
        <w:rPr>
          <w:rFonts w:ascii="Times New Roman" w:eastAsia="宋体" w:hAnsi="Times New Roman" w:cs="Times New Roman" w:hint="eastAsia"/>
          <w:color w:val="auto"/>
        </w:rPr>
        <w:t>50000</w:t>
      </w:r>
      <w:r>
        <w:rPr>
          <w:rFonts w:ascii="Times New Roman" w:eastAsia="宋体" w:hAnsi="Times New Roman" w:cs="Times New Roman" w:hint="eastAsia"/>
          <w:color w:val="auto"/>
        </w:rPr>
        <w:t>元</w:t>
      </w:r>
      <w:r>
        <w:rPr>
          <w:rFonts w:ascii="Times New Roman" w:eastAsia="宋体" w:hAnsi="Times New Roman" w:cs="Times New Roman" w:hint="eastAsia"/>
          <w:color w:val="auto"/>
        </w:rPr>
        <w:t>/</w:t>
      </w:r>
      <w:r>
        <w:rPr>
          <w:rFonts w:ascii="Times New Roman" w:eastAsia="宋体" w:hAnsi="Times New Roman" w:cs="Times New Roman" w:hint="eastAsia"/>
          <w:color w:val="auto"/>
        </w:rPr>
        <w:t>台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</w:t>
      </w:r>
      <w:r w:rsidR="00655D21">
        <w:rPr>
          <w:rFonts w:hint="eastAsia"/>
        </w:rPr>
        <w:t>20</w:t>
      </w:r>
      <w:r w:rsidRPr="00C4218C">
        <w:t>年</w:t>
      </w:r>
      <w:r w:rsidR="00655D21">
        <w:rPr>
          <w:rFonts w:hint="eastAsia"/>
        </w:rPr>
        <w:t xml:space="preserve">  </w:t>
      </w:r>
      <w:r w:rsidR="002F14C5">
        <w:rPr>
          <w:rFonts w:hint="eastAsia"/>
        </w:rPr>
        <w:t>5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655D21">
        <w:rPr>
          <w:rFonts w:hint="eastAsia"/>
        </w:rPr>
        <w:t xml:space="preserve"> </w:t>
      </w:r>
      <w:r w:rsidR="00B75D6F">
        <w:rPr>
          <w:rFonts w:hint="eastAsia"/>
        </w:rPr>
        <w:t>29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A74F9">
        <w:rPr>
          <w:rFonts w:hint="eastAsia"/>
          <w:b/>
          <w:sz w:val="30"/>
          <w:szCs w:val="30"/>
        </w:rPr>
        <w:t>要求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p w:rsidR="00AF6247" w:rsidRDefault="00AF6247" w:rsidP="00AF6247">
      <w:pPr>
        <w:spacing w:line="360" w:lineRule="auto"/>
        <w:ind w:firstLineChars="200" w:firstLine="446"/>
        <w:outlineLvl w:val="0"/>
        <w:rPr>
          <w:rFonts w:hint="eastAsia"/>
          <w:sz w:val="24"/>
        </w:rPr>
      </w:pPr>
      <w:r>
        <w:rPr>
          <w:rFonts w:hint="eastAsia"/>
          <w:sz w:val="24"/>
        </w:rPr>
        <w:t>第</w:t>
      </w:r>
      <w:r w:rsidR="0029321E">
        <w:rPr>
          <w:rFonts w:hint="eastAsia"/>
          <w:sz w:val="24"/>
        </w:rPr>
        <w:t>三十</w:t>
      </w:r>
      <w:r>
        <w:rPr>
          <w:rFonts w:hint="eastAsia"/>
          <w:sz w:val="24"/>
        </w:rPr>
        <w:t>包：</w:t>
      </w:r>
      <w:r w:rsidR="0029321E">
        <w:rPr>
          <w:rFonts w:hint="eastAsia"/>
          <w:sz w:val="24"/>
        </w:rPr>
        <w:t>生物安全柜、医用冰柜</w:t>
      </w:r>
    </w:p>
    <w:p w:rsidR="0029321E" w:rsidRPr="006173CB" w:rsidRDefault="0029321E" w:rsidP="006173CB">
      <w:pPr>
        <w:spacing w:line="360" w:lineRule="auto"/>
        <w:ind w:firstLineChars="200" w:firstLine="448"/>
        <w:jc w:val="center"/>
        <w:outlineLvl w:val="0"/>
        <w:rPr>
          <w:b/>
          <w:sz w:val="24"/>
        </w:rPr>
      </w:pPr>
      <w:r w:rsidRPr="006173CB">
        <w:rPr>
          <w:rFonts w:hint="eastAsia"/>
          <w:b/>
          <w:sz w:val="24"/>
        </w:rPr>
        <w:t>医用冰柜参数</w:t>
      </w:r>
      <w:r w:rsidR="006173CB" w:rsidRPr="006173CB">
        <w:rPr>
          <w:rFonts w:hint="eastAsia"/>
          <w:b/>
          <w:sz w:val="24"/>
        </w:rPr>
        <w:t>要求</w:t>
      </w:r>
    </w:p>
    <w:tbl>
      <w:tblPr>
        <w:tblW w:w="8874" w:type="dxa"/>
        <w:jc w:val="center"/>
        <w:tblLook w:val="04A0"/>
      </w:tblPr>
      <w:tblGrid>
        <w:gridCol w:w="779"/>
        <w:gridCol w:w="2180"/>
        <w:gridCol w:w="5915"/>
      </w:tblGrid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Chars="63" w:firstLine="122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499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具体项目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48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4974590</wp:posOffset>
                  </wp:positionH>
                  <wp:positionV relativeFrom="paragraph">
                    <wp:posOffset>-3175</wp:posOffset>
                  </wp:positionV>
                  <wp:extent cx="1156335" cy="2041525"/>
                  <wp:effectExtent l="19050" t="0" r="5715" b="0"/>
                  <wp:wrapNone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255" r="9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204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06FB"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-25℃ 要求</w:t>
            </w:r>
          </w:p>
        </w:tc>
      </w:tr>
      <w:tr w:rsidR="0029321E" w:rsidRPr="006806FB" w:rsidTr="006806FB">
        <w:trPr>
          <w:trHeight w:val="662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总有效容积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≧</w:t>
            </w:r>
            <w:r w:rsidR="0029321E"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26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0</w:t>
            </w:r>
            <w:r w:rsidR="0029321E"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L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抽屉数量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≧6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发泡箱体保温层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加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厚保温层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 电压要求/频率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额定电压220V50Hz，有效使用电压187V-242V。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温度范围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-10~-25℃可调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输入功率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90W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多重故障报警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高温报警、低温报警、传感器故障报警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/>
                <w:sz w:val="21"/>
                <w:szCs w:val="21"/>
              </w:rPr>
              <w:t>两种报警方式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声音蜂鸣报警、灯光闪烁报警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门锁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安全门锁设计，防止门体随意开启</w:t>
            </w:r>
          </w:p>
        </w:tc>
      </w:tr>
      <w:tr w:rsidR="0029321E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均匀性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1E" w:rsidRPr="006806FB" w:rsidRDefault="0029321E" w:rsidP="0029321E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±3℃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Chars="63" w:firstLine="122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499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具体项目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48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noProof/>
                <w:sz w:val="21"/>
                <w:szCs w:val="21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4974590</wp:posOffset>
                  </wp:positionH>
                  <wp:positionV relativeFrom="paragraph">
                    <wp:posOffset>-3175</wp:posOffset>
                  </wp:positionV>
                  <wp:extent cx="1156335" cy="2041525"/>
                  <wp:effectExtent l="19050" t="0" r="5715" b="0"/>
                  <wp:wrapNone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255" r="9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204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-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80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℃ 要求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总有效容积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≧300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L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发泡箱体保温层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加厚保温层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 电压要求/频率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额定电压220V50Hz，有效使用电压187V-242V。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温度范围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-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40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~-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80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℃可调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Chars="190" w:firstLine="367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显示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LED显示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多重故障报警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高温报警、低温报警、传感器故障报警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/>
                <w:sz w:val="21"/>
                <w:szCs w:val="21"/>
              </w:rPr>
              <w:t>两种报警方式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声音蜂鸣报警、灯光闪烁报警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门锁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安全门锁设计，防止门体随意开启</w:t>
            </w:r>
          </w:p>
        </w:tc>
      </w:tr>
      <w:tr w:rsidR="006806FB" w:rsidRPr="006806FB" w:rsidTr="006806FB">
        <w:trPr>
          <w:trHeight w:val="22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106" w:left="-205" w:firstLine="223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54" w:left="-491" w:firstLine="954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均匀性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6FB" w:rsidRPr="006806FB" w:rsidRDefault="006806FB" w:rsidP="006806FB">
            <w:pPr>
              <w:pStyle w:val="af0"/>
              <w:spacing w:beforeLines="50" w:beforeAutospacing="0" w:afterLines="50" w:afterAutospacing="0" w:line="360" w:lineRule="auto"/>
              <w:ind w:leftChars="-21" w:left="-41" w:firstLine="467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±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  <w:r w:rsidRPr="006806FB">
              <w:rPr>
                <w:rFonts w:asciiTheme="minorEastAsia" w:eastAsiaTheme="minorEastAsia" w:hAnsiTheme="minorEastAsia" w:hint="eastAsia"/>
                <w:sz w:val="21"/>
                <w:szCs w:val="21"/>
              </w:rPr>
              <w:t>℃</w:t>
            </w:r>
          </w:p>
        </w:tc>
      </w:tr>
    </w:tbl>
    <w:p w:rsidR="006173CB" w:rsidRPr="006173CB" w:rsidRDefault="006173CB" w:rsidP="006173CB">
      <w:pPr>
        <w:widowControl/>
        <w:contextualSpacing/>
        <w:jc w:val="center"/>
        <w:rPr>
          <w:rFonts w:asciiTheme="minorEastAsia" w:eastAsiaTheme="minorEastAsia" w:hAnsiTheme="minorEastAsia"/>
          <w:b/>
          <w:sz w:val="24"/>
          <w:szCs w:val="24"/>
        </w:rPr>
      </w:pPr>
      <w:r w:rsidRPr="006173CB">
        <w:rPr>
          <w:rFonts w:asciiTheme="minorEastAsia" w:eastAsiaTheme="minorEastAsia" w:hAnsiTheme="minorEastAsia" w:hint="eastAsia"/>
          <w:b/>
          <w:sz w:val="24"/>
          <w:szCs w:val="24"/>
        </w:rPr>
        <w:t>生物安全柜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参数</w:t>
      </w:r>
      <w:r w:rsidRPr="006173CB">
        <w:rPr>
          <w:rFonts w:asciiTheme="minorEastAsia" w:eastAsiaTheme="minorEastAsia" w:hAnsiTheme="minorEastAsia" w:hint="eastAsia"/>
          <w:b/>
          <w:sz w:val="24"/>
          <w:szCs w:val="24"/>
        </w:rPr>
        <w:t>要求</w:t>
      </w:r>
    </w:p>
    <w:tbl>
      <w:tblPr>
        <w:tblStyle w:val="aa"/>
        <w:tblW w:w="8931" w:type="dxa"/>
        <w:tblInd w:w="-176" w:type="dxa"/>
        <w:tblLook w:val="04A0"/>
      </w:tblPr>
      <w:tblGrid>
        <w:gridCol w:w="8931"/>
      </w:tblGrid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（1）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内排式双人台</w:t>
            </w:r>
          </w:p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）台面距离地面高度：750mm（尺寸可根据要求订制修改）</w:t>
            </w: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）风速： 平均下降风速：0.33±0.025m/s； 平均吸入口风速 0.53±0.025m/s</w:t>
            </w:r>
          </w:p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）系统排风总量：≧460 m3/h</w:t>
            </w:r>
          </w:p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5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）额定功率：1800W（包含操作区插座负载 500W）</w:t>
            </w:r>
          </w:p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6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）噪音等级：≤65dB（A）</w:t>
            </w:r>
          </w:p>
          <w:p w:rsidR="006173CB" w:rsidRDefault="006173CB" w:rsidP="006173CB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7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）照明：≥1000lx</w:t>
            </w:r>
          </w:p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6173CB" w:rsidTr="006173CB">
        <w:trPr>
          <w:trHeight w:val="567"/>
        </w:trPr>
        <w:tc>
          <w:tcPr>
            <w:tcW w:w="8931" w:type="dxa"/>
          </w:tcPr>
          <w:p w:rsidR="006173CB" w:rsidRPr="006173CB" w:rsidRDefault="006173CB" w:rsidP="006173CB">
            <w:pPr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8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）过滤效率:送风和排风过滤器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需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硼硅酸盐玻璃纤维材质的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HEPA</w:t>
            </w:r>
            <w:r w:rsidRPr="006173CB">
              <w:rPr>
                <w:rFonts w:asciiTheme="minorEastAsia" w:eastAsiaTheme="minorEastAsia" w:hAnsiTheme="minorEastAsia" w:hint="eastAsia"/>
                <w:szCs w:val="21"/>
              </w:rPr>
              <w:t>（ULPA）高效过滤器，对 0.3μm（0.12）颗粒过滤效率≥99.999%（99.9995%）</w:t>
            </w:r>
          </w:p>
        </w:tc>
      </w:tr>
    </w:tbl>
    <w:p w:rsidR="009E4FC4" w:rsidRPr="006173CB" w:rsidRDefault="009E4FC4" w:rsidP="006173CB">
      <w:pPr>
        <w:jc w:val="left"/>
        <w:rPr>
          <w:rFonts w:asciiTheme="minorEastAsia" w:eastAsiaTheme="minorEastAsia" w:hAnsiTheme="minorEastAsia"/>
          <w:szCs w:val="21"/>
        </w:rPr>
      </w:pPr>
    </w:p>
    <w:sectPr w:rsidR="009E4FC4" w:rsidRPr="006173CB" w:rsidSect="00AE5C1F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1ED" w:rsidRDefault="00DB41ED" w:rsidP="00AE5C1F">
      <w:r>
        <w:separator/>
      </w:r>
    </w:p>
  </w:endnote>
  <w:endnote w:type="continuationSeparator" w:id="0">
    <w:p w:rsidR="00DB41ED" w:rsidRDefault="00DB41ED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375CE4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6173CB" w:rsidRPr="006173C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1ED" w:rsidRDefault="00DB41ED" w:rsidP="00AE5C1F">
      <w:r>
        <w:separator/>
      </w:r>
    </w:p>
  </w:footnote>
  <w:footnote w:type="continuationSeparator" w:id="0">
    <w:p w:rsidR="00DB41ED" w:rsidRDefault="00DB41ED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21E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5CE4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5D7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173CB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06FB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6B93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75D6F"/>
    <w:rsid w:val="00B812A5"/>
    <w:rsid w:val="00B8141F"/>
    <w:rsid w:val="00B817DB"/>
    <w:rsid w:val="00B84566"/>
    <w:rsid w:val="00B85B8D"/>
    <w:rsid w:val="00B85D5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41ED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0">
    <w:name w:val="Normal (Web)"/>
    <w:basedOn w:val="a"/>
    <w:uiPriority w:val="99"/>
    <w:rsid w:val="0029321E"/>
    <w:pPr>
      <w:widowControl/>
      <w:spacing w:before="100" w:beforeAutospacing="1" w:after="100" w:afterAutospacing="1"/>
      <w:jc w:val="left"/>
    </w:pPr>
    <w:rPr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4</Pages>
  <Words>225</Words>
  <Characters>1289</Characters>
  <Application>Microsoft Office Word</Application>
  <DocSecurity>0</DocSecurity>
  <Lines>10</Lines>
  <Paragraphs>3</Paragraphs>
  <ScaleCrop>false</ScaleCrop>
  <Company>MS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24</cp:revision>
  <cp:lastPrinted>2020-05-14T01:16:00Z</cp:lastPrinted>
  <dcterms:created xsi:type="dcterms:W3CDTF">2018-08-06T01:45:00Z</dcterms:created>
  <dcterms:modified xsi:type="dcterms:W3CDTF">2020-05-27T05:05:00Z</dcterms:modified>
</cp:coreProperties>
</file>