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3B7A4C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比浊仪、酶标仪</w:t>
      </w:r>
      <w:r w:rsidR="009C4421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（带软件）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="003B7A4C">
        <w:rPr>
          <w:rFonts w:eastAsia="黑体" w:hint="eastAsia"/>
          <w:color w:val="333399"/>
          <w:spacing w:val="40"/>
          <w:w w:val="66"/>
          <w:sz w:val="32"/>
          <w:szCs w:val="32"/>
        </w:rPr>
        <w:t>5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3B7A4C" w:rsidRDefault="009C65D6" w:rsidP="003B7A4C">
      <w:pPr>
        <w:ind w:firstLineChars="200" w:firstLine="526"/>
        <w:rPr>
          <w:b/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3B7A4C" w:rsidRPr="003B7A4C">
        <w:rPr>
          <w:rFonts w:hint="eastAsia"/>
          <w:color w:val="333399"/>
          <w:sz w:val="28"/>
          <w:szCs w:val="28"/>
        </w:rPr>
        <w:t>比浊仪、酶标仪</w:t>
      </w:r>
      <w:r w:rsidR="009C4421">
        <w:rPr>
          <w:rFonts w:hint="eastAsia"/>
          <w:color w:val="333399"/>
          <w:sz w:val="28"/>
          <w:szCs w:val="28"/>
        </w:rPr>
        <w:t>（带软件）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9E4F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12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3B7A4C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3B7A4C" w:rsidRPr="003B7A4C">
        <w:rPr>
          <w:rFonts w:ascii="Times New Roman" w:eastAsia="宋体" w:hAnsi="Times New Roman" w:cs="Times New Roman" w:hint="eastAsia"/>
          <w:color w:val="auto"/>
        </w:rPr>
        <w:t>比浊仪、酶标仪</w:t>
      </w:r>
      <w:r w:rsidR="009C4421">
        <w:rPr>
          <w:rFonts w:ascii="Times New Roman" w:eastAsia="宋体" w:hAnsi="Times New Roman" w:cs="Times New Roman" w:hint="eastAsia"/>
          <w:color w:val="auto"/>
        </w:rPr>
        <w:t>（带软件）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98724B">
        <w:rPr>
          <w:rFonts w:ascii="Times New Roman" w:eastAsia="宋体" w:hAnsi="Times New Roman" w:cs="Times New Roman" w:hint="eastAsia"/>
          <w:color w:val="auto"/>
        </w:rPr>
        <w:t>20190</w:t>
      </w:r>
      <w:r w:rsidR="003857B8">
        <w:rPr>
          <w:rFonts w:ascii="Times New Roman" w:eastAsia="宋体" w:hAnsi="Times New Roman" w:cs="Times New Roman" w:hint="eastAsia"/>
          <w:color w:val="auto"/>
        </w:rPr>
        <w:t>2</w:t>
      </w:r>
      <w:r w:rsidR="003B7A4C">
        <w:rPr>
          <w:rFonts w:ascii="Times New Roman" w:eastAsia="宋体" w:hAnsi="Times New Roman" w:cs="Times New Roman" w:hint="eastAsia"/>
          <w:color w:val="auto"/>
        </w:rPr>
        <w:t>5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623CF0" w:rsidRPr="004F1CE8" w:rsidRDefault="00FC7E2D" w:rsidP="00623CF0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3B7A4C">
        <w:rPr>
          <w:rFonts w:hint="eastAsia"/>
          <w:lang w:val="zh-CN"/>
        </w:rPr>
        <w:t>五</w:t>
      </w:r>
      <w:r w:rsidRPr="004F1CE8">
        <w:rPr>
          <w:rFonts w:hint="eastAsia"/>
          <w:lang w:val="zh-CN"/>
        </w:rPr>
        <w:t>包：</w:t>
      </w:r>
      <w:r w:rsidR="003B7A4C" w:rsidRPr="003B7A4C">
        <w:rPr>
          <w:rFonts w:ascii="Times New Roman" w:eastAsia="宋体" w:hAnsi="Times New Roman" w:cs="Times New Roman" w:hint="eastAsia"/>
          <w:color w:val="auto"/>
        </w:rPr>
        <w:t>比浊仪、酶标仪</w:t>
      </w:r>
      <w:r w:rsidR="009C4421">
        <w:rPr>
          <w:rFonts w:ascii="Times New Roman" w:eastAsia="宋体" w:hAnsi="Times New Roman" w:cs="Times New Roman" w:hint="eastAsia"/>
          <w:color w:val="auto"/>
        </w:rPr>
        <w:t>（带软件）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3B7A4C">
        <w:rPr>
          <w:rFonts w:ascii="Times New Roman" w:eastAsia="宋体" w:hAnsi="Times New Roman" w:cs="Times New Roman" w:hint="eastAsia"/>
          <w:color w:val="auto"/>
        </w:rPr>
        <w:t>五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623CF0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3B7FDF">
        <w:rPr>
          <w:rFonts w:ascii="Times New Roman" w:eastAsia="宋体" w:hAnsi="Times New Roman" w:cs="Times New Roman" w:hint="eastAsia"/>
          <w:color w:val="auto"/>
        </w:rPr>
        <w:t>4.5</w:t>
      </w:r>
      <w:r w:rsidR="00623CF0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2019年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12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</w:t>
      </w:r>
      <w:r w:rsidR="003B7FDF">
        <w:rPr>
          <w:rFonts w:hint="eastAsia"/>
        </w:rPr>
        <w:t>3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tbl>
      <w:tblPr>
        <w:tblStyle w:val="aa"/>
        <w:tblW w:w="0" w:type="auto"/>
        <w:tblLook w:val="04A0"/>
      </w:tblPr>
      <w:tblGrid>
        <w:gridCol w:w="8528"/>
      </w:tblGrid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测试方法：速率法、两点法、终点法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测量范围：</w:t>
            </w:r>
            <w:r>
              <w:rPr>
                <w:rFonts w:hint="eastAsia"/>
                <w:sz w:val="24"/>
              </w:rPr>
              <w:t>0-4.0ABS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重复性：﹤</w:t>
            </w:r>
            <w:r>
              <w:rPr>
                <w:rFonts w:hint="eastAsia"/>
                <w:sz w:val="24"/>
              </w:rPr>
              <w:t>0.5%-0.7%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稳定性：±</w:t>
            </w:r>
            <w:r>
              <w:rPr>
                <w:rFonts w:hint="eastAsia"/>
                <w:sz w:val="24"/>
              </w:rPr>
              <w:t>0.005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检测速度：单波长﹤</w:t>
            </w: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>秒</w:t>
            </w:r>
            <w:r>
              <w:rPr>
                <w:rFonts w:hint="eastAsia"/>
                <w:sz w:val="24"/>
              </w:rPr>
              <w:t>/96</w:t>
            </w:r>
            <w:r>
              <w:rPr>
                <w:rFonts w:hint="eastAsia"/>
                <w:sz w:val="24"/>
              </w:rPr>
              <w:t>孔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6.</w:t>
            </w:r>
            <w:r>
              <w:rPr>
                <w:rFonts w:hint="eastAsia"/>
                <w:sz w:val="24"/>
              </w:rPr>
              <w:t>对照设置：可在任意位置设置</w:t>
            </w:r>
            <w:r>
              <w:rPr>
                <w:rFonts w:hint="eastAsia"/>
                <w:sz w:val="24"/>
              </w:rPr>
              <w:t>12</w:t>
            </w:r>
            <w:r>
              <w:rPr>
                <w:rFonts w:hint="eastAsia"/>
                <w:sz w:val="24"/>
              </w:rPr>
              <w:t>个以上不同的项目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7.</w:t>
            </w:r>
            <w:r>
              <w:rPr>
                <w:rFonts w:hint="eastAsia"/>
                <w:sz w:val="24"/>
              </w:rPr>
              <w:t>质控：可作多规则质控与即刻法质控</w:t>
            </w:r>
          </w:p>
        </w:tc>
      </w:tr>
      <w:tr w:rsidR="007D6864" w:rsidTr="007D6864">
        <w:tc>
          <w:tcPr>
            <w:tcW w:w="8528" w:type="dxa"/>
          </w:tcPr>
          <w:p w:rsidR="007D6864" w:rsidRDefault="007D6864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8.</w:t>
            </w:r>
            <w:r>
              <w:rPr>
                <w:rFonts w:hint="eastAsia"/>
                <w:sz w:val="24"/>
              </w:rPr>
              <w:t>报告形式：支持多种格式的中文报告输出</w:t>
            </w:r>
          </w:p>
        </w:tc>
      </w:tr>
    </w:tbl>
    <w:p w:rsidR="009E4FC4" w:rsidRDefault="009E4FC4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2C7" w:rsidRDefault="00EF62C7" w:rsidP="00AE5C1F">
      <w:r>
        <w:separator/>
      </w:r>
    </w:p>
  </w:endnote>
  <w:endnote w:type="continuationSeparator" w:id="0">
    <w:p w:rsidR="00EF62C7" w:rsidRDefault="00EF62C7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1334A8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7D6864" w:rsidRPr="007D6864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2C7" w:rsidRDefault="00EF62C7" w:rsidP="00AE5C1F">
      <w:r>
        <w:separator/>
      </w:r>
    </w:p>
  </w:footnote>
  <w:footnote w:type="continuationSeparator" w:id="0">
    <w:p w:rsidR="00EF62C7" w:rsidRDefault="00EF62C7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34A8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864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62C7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3</Pages>
  <Words>125</Words>
  <Characters>716</Characters>
  <Application>Microsoft Office Word</Application>
  <DocSecurity>0</DocSecurity>
  <Lines>5</Lines>
  <Paragraphs>1</Paragraphs>
  <ScaleCrop>false</ScaleCrop>
  <Company>MS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7</cp:revision>
  <cp:lastPrinted>2019-09-25T01:16:00Z</cp:lastPrinted>
  <dcterms:created xsi:type="dcterms:W3CDTF">2018-08-06T01:45:00Z</dcterms:created>
  <dcterms:modified xsi:type="dcterms:W3CDTF">2019-12-10T07:17:00Z</dcterms:modified>
</cp:coreProperties>
</file>